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4F" w:rsidRDefault="00D7794F" w:rsidP="00D7794F">
      <w:pPr>
        <w:rPr>
          <w:b/>
        </w:rPr>
      </w:pPr>
    </w:p>
    <w:p w:rsidR="00D7794F" w:rsidRDefault="00D7794F" w:rsidP="00D7794F">
      <w:pPr>
        <w:rPr>
          <w:b/>
        </w:rPr>
      </w:pPr>
      <w:r>
        <w:rPr>
          <w:b/>
        </w:rPr>
        <w:t>Priopćenje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Zagreb, 25. svibnja 2016.</w:t>
      </w:r>
    </w:p>
    <w:p w:rsidR="00D7794F" w:rsidRDefault="00D7794F" w:rsidP="00D7794F">
      <w:pPr>
        <w:rPr>
          <w:b/>
        </w:rPr>
      </w:pPr>
    </w:p>
    <w:p w:rsidR="008E553B" w:rsidRDefault="00571CC6" w:rsidP="00B06D26">
      <w:pPr>
        <w:jc w:val="center"/>
        <w:rPr>
          <w:b/>
        </w:rPr>
      </w:pPr>
      <w:r w:rsidRPr="00B06D26">
        <w:rPr>
          <w:b/>
        </w:rPr>
        <w:t xml:space="preserve">Hrvatska zajednica županija </w:t>
      </w:r>
      <w:r w:rsidR="00296DC4">
        <w:rPr>
          <w:b/>
        </w:rPr>
        <w:t>objavila</w:t>
      </w:r>
      <w:r w:rsidRPr="00B06D26">
        <w:rPr>
          <w:b/>
        </w:rPr>
        <w:t xml:space="preserve"> poziv </w:t>
      </w:r>
      <w:r w:rsidR="00D50B86">
        <w:rPr>
          <w:b/>
        </w:rPr>
        <w:t xml:space="preserve">za </w:t>
      </w:r>
      <w:r w:rsidR="008E553B" w:rsidRPr="00B06D26">
        <w:rPr>
          <w:b/>
        </w:rPr>
        <w:t xml:space="preserve">DEAR </w:t>
      </w:r>
      <w:r w:rsidR="004678FD" w:rsidRPr="00B06D26">
        <w:rPr>
          <w:b/>
        </w:rPr>
        <w:t>projekte</w:t>
      </w:r>
    </w:p>
    <w:p w:rsidR="0089419B" w:rsidRDefault="003F4134" w:rsidP="00206D05">
      <w:pPr>
        <w:jc w:val="both"/>
      </w:pPr>
      <w:r>
        <w:t xml:space="preserve">Hrvatska zajednica županija </w:t>
      </w:r>
      <w:r w:rsidR="00E05897">
        <w:t xml:space="preserve">u 2016. će godini </w:t>
      </w:r>
      <w:r>
        <w:t>sufinancirat</w:t>
      </w:r>
      <w:r w:rsidR="00E05897">
        <w:t>i</w:t>
      </w:r>
      <w:r>
        <w:t xml:space="preserve"> dva </w:t>
      </w:r>
      <w:r w:rsidRPr="0089419B">
        <w:rPr>
          <w:i/>
        </w:rPr>
        <w:t>mikro</w:t>
      </w:r>
      <w:r w:rsidR="00E05897" w:rsidRPr="0089419B">
        <w:rPr>
          <w:i/>
        </w:rPr>
        <w:t>projekta</w:t>
      </w:r>
      <w:r w:rsidR="00E05897">
        <w:t xml:space="preserve"> u</w:t>
      </w:r>
      <w:r w:rsidR="0089419B">
        <w:t xml:space="preserve"> trajanju do 11 mjeseci, u</w:t>
      </w:r>
      <w:r w:rsidR="00E05897">
        <w:t>smjerena na obrazovanje za razvoj i podizanje svijesti. Na taj se na</w:t>
      </w:r>
      <w:r w:rsidR="0089419B">
        <w:t xml:space="preserve">čin želi osigurati podrška </w:t>
      </w:r>
      <w:r w:rsidR="00E05897">
        <w:t>projektima koji će svojim rezultatima postati primjer i nadahnuće građanima, nevladinim organizacijama i lokalnim vlastima</w:t>
      </w:r>
      <w:r w:rsidR="0089419B">
        <w:t>.</w:t>
      </w:r>
    </w:p>
    <w:p w:rsidR="003D026C" w:rsidRDefault="0089419B" w:rsidP="00206D05">
      <w:pPr>
        <w:jc w:val="both"/>
      </w:pPr>
      <w:r>
        <w:t>Proje</w:t>
      </w:r>
      <w:r w:rsidR="00987B99">
        <w:t>ktne ideje moraju se temeljiti na DEAR pristupu (Development Education and Awareness Raising), što obuhvaća osvještavanje</w:t>
      </w:r>
      <w:r>
        <w:t xml:space="preserve"> javnosti o globalnim razvojnim temama </w:t>
      </w:r>
      <w:r w:rsidR="00987B99">
        <w:t>i promicanje</w:t>
      </w:r>
      <w:r>
        <w:t xml:space="preserve"> obrazovanja za razvoj</w:t>
      </w:r>
      <w:r w:rsidR="00987B99">
        <w:t xml:space="preserve">. </w:t>
      </w:r>
      <w:r w:rsidR="00B06D26">
        <w:t xml:space="preserve">Globalne razvojne teme odnose se na </w:t>
      </w:r>
      <w:hyperlink r:id="rId6" w:history="1">
        <w:r w:rsidR="00B06D26" w:rsidRPr="00A108E6">
          <w:rPr>
            <w:rStyle w:val="Hyperlink"/>
          </w:rPr>
          <w:t>17 ciljeva za održivi razvoj</w:t>
        </w:r>
      </w:hyperlink>
      <w:r w:rsidR="00B06D26">
        <w:t xml:space="preserve"> koje su utvrdili Ujednjeni narodi, dok obrazovanje za razvoj </w:t>
      </w:r>
      <w:r>
        <w:t xml:space="preserve">uključuje </w:t>
      </w:r>
      <w:r w:rsidR="00987B99">
        <w:t xml:space="preserve">aktivnosti </w:t>
      </w:r>
      <w:r>
        <w:t>podizanj</w:t>
      </w:r>
      <w:r w:rsidR="00987B99">
        <w:t>a</w:t>
      </w:r>
      <w:r>
        <w:t xml:space="preserve"> svi</w:t>
      </w:r>
      <w:r w:rsidR="00987B99">
        <w:t>jesti i informiranja građana, poticanja</w:t>
      </w:r>
      <w:r>
        <w:t xml:space="preserve"> aktivne uključenosti građana u djelovanje na lokalnoj razini </w:t>
      </w:r>
      <w:r w:rsidR="00987B99">
        <w:t>te promjene stavova u vezi s globalnim izazovima i pitanjima razvoja.</w:t>
      </w:r>
    </w:p>
    <w:p w:rsidR="00883A3E" w:rsidRDefault="00F96868" w:rsidP="00206D05">
      <w:pPr>
        <w:jc w:val="both"/>
      </w:pPr>
      <w:r>
        <w:t xml:space="preserve">Sufinanciranje </w:t>
      </w:r>
      <w:r w:rsidR="004557F3">
        <w:t>proje</w:t>
      </w:r>
      <w:r w:rsidR="00355EE6">
        <w:t>k</w:t>
      </w:r>
      <w:r w:rsidR="004557F3">
        <w:t xml:space="preserve">ata </w:t>
      </w:r>
      <w:r w:rsidR="00B30954">
        <w:t xml:space="preserve">podrazumijeva iznos od minimalno 4.000 eura, a </w:t>
      </w:r>
      <w:r>
        <w:t>maksimalno 6.000 eura čime se može pokriti do najviše pola ukupnog proračuna projekta, što znači da ostalu polovicu novčanih sredstava mora osigurati prijavitelj.</w:t>
      </w:r>
      <w:r w:rsidR="008347E4">
        <w:t xml:space="preserve"> Organizacija koja prijavljuje projekt može ga prijaviti samostalno ili u partnerstvu s drugim organizacijama.</w:t>
      </w:r>
    </w:p>
    <w:p w:rsidR="0007243C" w:rsidRDefault="00F96868" w:rsidP="0088758C">
      <w:pPr>
        <w:jc w:val="both"/>
      </w:pPr>
      <w:r>
        <w:t xml:space="preserve">Projektne prijave </w:t>
      </w:r>
      <w:r w:rsidR="00556817">
        <w:t xml:space="preserve">zaprimaju se </w:t>
      </w:r>
      <w:r w:rsidR="00A83254">
        <w:t>do 8</w:t>
      </w:r>
      <w:r w:rsidR="0088758C">
        <w:t xml:space="preserve">. srpnja 2016. godine, </w:t>
      </w:r>
      <w:r w:rsidR="00556817">
        <w:t xml:space="preserve">isključivo na engleskom jeziku, a </w:t>
      </w:r>
      <w:r>
        <w:t xml:space="preserve">mogu </w:t>
      </w:r>
      <w:r w:rsidR="00556817">
        <w:t xml:space="preserve">ih </w:t>
      </w:r>
      <w:r>
        <w:t>podnijeti jedinice i tijela lokalne i regionalne samouprave te organizaci</w:t>
      </w:r>
      <w:r w:rsidR="00556817">
        <w:t>je civilnoga društva.</w:t>
      </w:r>
      <w:r w:rsidR="00B30954">
        <w:t xml:space="preserve"> Prijavu je potrebno podnijeti u priloženim obrascima na e-mail adrese </w:t>
      </w:r>
      <w:hyperlink r:id="rId7" w:history="1">
        <w:r w:rsidR="00B30954" w:rsidRPr="00141C70">
          <w:rPr>
            <w:rStyle w:val="Hyperlink"/>
          </w:rPr>
          <w:t>tajnistvo@hrvzz.hr</w:t>
        </w:r>
      </w:hyperlink>
      <w:r w:rsidR="00B30954">
        <w:t xml:space="preserve"> i </w:t>
      </w:r>
      <w:hyperlink r:id="rId8" w:history="1">
        <w:r w:rsidR="00B30954" w:rsidRPr="00141C70">
          <w:rPr>
            <w:rStyle w:val="Hyperlink"/>
          </w:rPr>
          <w:t>vlatka.selimber@hrvzz.hr</w:t>
        </w:r>
      </w:hyperlink>
      <w:r w:rsidR="00B30954">
        <w:t>.</w:t>
      </w:r>
    </w:p>
    <w:p w:rsidR="006B30B3" w:rsidRDefault="00617C00" w:rsidP="0088758C">
      <w:pPr>
        <w:jc w:val="both"/>
      </w:pPr>
      <w:r>
        <w:t xml:space="preserve">Hrvatska zajednica županija projekte će sufinancirati u sklopu velikog europskog projekta LADDER koji </w:t>
      </w:r>
      <w:r w:rsidR="00D612B5">
        <w:t>se</w:t>
      </w:r>
      <w:r>
        <w:t xml:space="preserve"> provodi u </w:t>
      </w:r>
      <w:r w:rsidRPr="00617C00">
        <w:t>18 zemalja članica E</w:t>
      </w:r>
      <w:r>
        <w:t>uropske unije</w:t>
      </w:r>
      <w:r w:rsidRPr="00617C00">
        <w:t xml:space="preserve"> i</w:t>
      </w:r>
      <w:r>
        <w:t xml:space="preserve"> 17 zemalja koje nisu članice Europske unije. </w:t>
      </w:r>
      <w:r w:rsidRPr="00617C00">
        <w:t>Ukupna vrijednost projekta je oko 4 milijuna eura, a Hrvatsk</w:t>
      </w:r>
      <w:r>
        <w:t>a zajednica županija sudjeluje</w:t>
      </w:r>
      <w:r w:rsidRPr="00617C00">
        <w:t xml:space="preserve"> iznosom od oko 45 tisuća eura u tri godine</w:t>
      </w:r>
      <w:r w:rsidR="00D612B5">
        <w:t xml:space="preserve"> koliko traje pro</w:t>
      </w:r>
      <w:bookmarkStart w:id="0" w:name="_GoBack"/>
      <w:bookmarkEnd w:id="0"/>
      <w:r w:rsidR="00D612B5">
        <w:t>jekt LADDER</w:t>
      </w:r>
      <w:r w:rsidRPr="00617C00">
        <w:t>.</w:t>
      </w:r>
    </w:p>
    <w:sectPr w:rsidR="006B30B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821" w:rsidRDefault="00FC1821" w:rsidP="00D7794F">
      <w:pPr>
        <w:spacing w:after="0" w:line="240" w:lineRule="auto"/>
      </w:pPr>
      <w:r>
        <w:separator/>
      </w:r>
    </w:p>
  </w:endnote>
  <w:endnote w:type="continuationSeparator" w:id="0">
    <w:p w:rsidR="00FC1821" w:rsidRDefault="00FC1821" w:rsidP="00D7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94F" w:rsidRPr="00083AEA" w:rsidRDefault="00D7794F" w:rsidP="00D7794F">
    <w:pPr>
      <w:pStyle w:val="Heading1"/>
      <w:spacing w:line="276" w:lineRule="auto"/>
      <w:jc w:val="both"/>
      <w:rPr>
        <w:rFonts w:ascii="Calibri" w:hAnsi="Calibri" w:cs="Arial"/>
        <w:b w:val="0"/>
        <w:sz w:val="20"/>
      </w:rPr>
    </w:pPr>
    <w:r w:rsidRPr="00083AEA">
      <w:rPr>
        <w:rFonts w:ascii="Calibri" w:hAnsi="Calibri" w:cs="Arial"/>
        <w:bCs w:val="0"/>
        <w:sz w:val="20"/>
      </w:rPr>
      <w:t>O Hrvatskoj zajednici županija</w:t>
    </w:r>
    <w:r w:rsidRPr="00083AEA">
      <w:rPr>
        <w:rFonts w:ascii="Calibri" w:hAnsi="Calibri" w:cs="Arial"/>
        <w:b w:val="0"/>
        <w:bCs w:val="0"/>
        <w:sz w:val="20"/>
      </w:rPr>
      <w:t xml:space="preserve"> - </w:t>
    </w:r>
    <w:hyperlink r:id="rId1" w:tgtFrame="_blank" w:history="1">
      <w:r w:rsidRPr="00083AEA">
        <w:rPr>
          <w:rStyle w:val="Hyperlink"/>
          <w:rFonts w:ascii="Calibri" w:hAnsi="Calibri" w:cs="Arial"/>
          <w:b w:val="0"/>
          <w:bCs w:val="0"/>
          <w:sz w:val="20"/>
        </w:rPr>
        <w:t>www.hrvzz.hr</w:t>
      </w:r>
    </w:hyperlink>
    <w:r w:rsidRPr="00083AEA">
      <w:rPr>
        <w:rFonts w:ascii="Calibri" w:hAnsi="Calibri" w:cs="Arial"/>
        <w:b w:val="0"/>
        <w:bCs w:val="0"/>
        <w:sz w:val="20"/>
      </w:rPr>
      <w:t xml:space="preserve"> </w:t>
    </w:r>
  </w:p>
  <w:p w:rsidR="00D7794F" w:rsidRPr="00D7794F" w:rsidRDefault="00D7794F" w:rsidP="00D7794F">
    <w:pPr>
      <w:pStyle w:val="NoSpacing"/>
      <w:spacing w:line="276" w:lineRule="auto"/>
      <w:jc w:val="both"/>
      <w:rPr>
        <w:rFonts w:cs="Arial"/>
        <w:sz w:val="20"/>
        <w:szCs w:val="20"/>
        <w:lang w:val="hr-HR"/>
      </w:rPr>
    </w:pPr>
    <w:r w:rsidRPr="00083AEA">
      <w:rPr>
        <w:rFonts w:cs="Arial"/>
        <w:sz w:val="20"/>
        <w:szCs w:val="20"/>
        <w:lang w:val="hr-HR"/>
      </w:rPr>
      <w:t>Hrvatska zajednica županija broji 20 županija</w:t>
    </w:r>
    <w:r>
      <w:rPr>
        <w:rFonts w:cs="Arial"/>
        <w:sz w:val="20"/>
        <w:szCs w:val="20"/>
        <w:lang w:val="hr-HR"/>
      </w:rPr>
      <w:t xml:space="preserve"> i</w:t>
    </w:r>
    <w:r w:rsidRPr="00083AEA">
      <w:rPr>
        <w:rFonts w:cs="Arial"/>
        <w:sz w:val="20"/>
        <w:szCs w:val="20"/>
        <w:lang w:val="hr-HR"/>
      </w:rPr>
      <w:t xml:space="preserve"> njihovih župana </w:t>
    </w:r>
    <w:r>
      <w:rPr>
        <w:rFonts w:cs="Arial"/>
        <w:sz w:val="20"/>
        <w:szCs w:val="20"/>
        <w:lang w:val="hr-HR"/>
      </w:rPr>
      <w:t xml:space="preserve">te Grad Zagreb </w:t>
    </w:r>
    <w:r w:rsidRPr="00083AEA">
      <w:rPr>
        <w:rFonts w:cs="Arial"/>
        <w:sz w:val="20"/>
        <w:szCs w:val="20"/>
        <w:lang w:val="hr-HR"/>
      </w:rPr>
      <w:t>koji</w:t>
    </w:r>
    <w:r>
      <w:rPr>
        <w:rFonts w:cs="Arial"/>
        <w:sz w:val="20"/>
        <w:szCs w:val="20"/>
        <w:lang w:val="hr-HR"/>
      </w:rPr>
      <w:t xml:space="preserve"> zajednički</w:t>
    </w:r>
    <w:r w:rsidRPr="00083AEA">
      <w:rPr>
        <w:rFonts w:cs="Arial"/>
        <w:sz w:val="20"/>
        <w:szCs w:val="20"/>
        <w:lang w:val="hr-HR"/>
      </w:rPr>
      <w:t>, bez obzira na političku pripadnost, aktivno rade na promicanju ustroja regionalne samouprave te na poticanju i potpori ravnomjernog gospodarskog i društvenog razvitka svih županija. Kroz Hrvatsku zajednicu županija žele komunicirati prema upravnim tijelima, izvršnoj vlasti i javnosti te ojačati sustav koji zajednički grade niz godina, a sve sa ciljem funkcionalne</w:t>
    </w:r>
    <w:r w:rsidRPr="00F80870">
      <w:rPr>
        <w:rFonts w:cs="Arial"/>
        <w:sz w:val="20"/>
        <w:szCs w:val="20"/>
        <w:lang w:val="hr-HR"/>
      </w:rPr>
      <w:t xml:space="preserve"> decentralizacije Republike Hrvatske. Predsjednik Hrvatske zajednice županija je župan </w:t>
    </w:r>
    <w:r>
      <w:rPr>
        <w:rFonts w:cs="Arial"/>
        <w:sz w:val="20"/>
        <w:szCs w:val="20"/>
        <w:lang w:val="hr-HR"/>
      </w:rPr>
      <w:t>Šibensko-kninske županije Goran Pauk</w:t>
    </w:r>
    <w:r w:rsidRPr="00F80870">
      <w:rPr>
        <w:rFonts w:cs="Arial"/>
        <w:sz w:val="20"/>
        <w:szCs w:val="20"/>
        <w:lang w:val="hr-HR"/>
      </w:rPr>
      <w:t xml:space="preserve"> (HDZ), a potpredsjednik župan </w:t>
    </w:r>
    <w:r>
      <w:rPr>
        <w:rFonts w:cs="Arial"/>
        <w:sz w:val="20"/>
        <w:szCs w:val="20"/>
        <w:lang w:val="hr-HR"/>
      </w:rPr>
      <w:t>Istar</w:t>
    </w:r>
    <w:r w:rsidRPr="00F80870">
      <w:rPr>
        <w:rFonts w:cs="Arial"/>
        <w:sz w:val="20"/>
        <w:szCs w:val="20"/>
        <w:lang w:val="hr-HR"/>
      </w:rPr>
      <w:t xml:space="preserve">ske županije </w:t>
    </w:r>
    <w:r>
      <w:rPr>
        <w:rFonts w:cs="Arial"/>
        <w:sz w:val="20"/>
        <w:szCs w:val="20"/>
        <w:lang w:val="hr-HR"/>
      </w:rPr>
      <w:t>Valter Flego (ID</w:t>
    </w:r>
    <w:r w:rsidRPr="00F80870">
      <w:rPr>
        <w:rFonts w:cs="Arial"/>
        <w:sz w:val="20"/>
        <w:szCs w:val="20"/>
        <w:lang w:val="hr-HR"/>
      </w:rPr>
      <w:t>S).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821" w:rsidRDefault="00FC1821" w:rsidP="00D7794F">
      <w:pPr>
        <w:spacing w:after="0" w:line="240" w:lineRule="auto"/>
      </w:pPr>
      <w:r>
        <w:separator/>
      </w:r>
    </w:p>
  </w:footnote>
  <w:footnote w:type="continuationSeparator" w:id="0">
    <w:p w:rsidR="00FC1821" w:rsidRDefault="00FC1821" w:rsidP="00D7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94F" w:rsidRDefault="00D7794F" w:rsidP="00D7794F">
    <w:pPr>
      <w:pStyle w:val="Header"/>
      <w:jc w:val="center"/>
    </w:pPr>
    <w:r>
      <w:rPr>
        <w:noProof/>
        <w:lang w:eastAsia="hr-HR"/>
      </w:rPr>
      <w:drawing>
        <wp:inline distT="0" distB="0" distL="0" distR="0">
          <wp:extent cx="1834013" cy="393812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993" cy="404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794F" w:rsidRDefault="00D7794F" w:rsidP="00D7794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51"/>
    <w:rsid w:val="0007243C"/>
    <w:rsid w:val="00206D05"/>
    <w:rsid w:val="00257234"/>
    <w:rsid w:val="00296DC4"/>
    <w:rsid w:val="00355EE6"/>
    <w:rsid w:val="003D026C"/>
    <w:rsid w:val="003F4134"/>
    <w:rsid w:val="004557F3"/>
    <w:rsid w:val="004678FD"/>
    <w:rsid w:val="00556817"/>
    <w:rsid w:val="00571CC6"/>
    <w:rsid w:val="00617C00"/>
    <w:rsid w:val="00683FB4"/>
    <w:rsid w:val="006B30B3"/>
    <w:rsid w:val="008347E4"/>
    <w:rsid w:val="00883A3E"/>
    <w:rsid w:val="0088758C"/>
    <w:rsid w:val="0089419B"/>
    <w:rsid w:val="008E553B"/>
    <w:rsid w:val="00954096"/>
    <w:rsid w:val="00987B99"/>
    <w:rsid w:val="00A108E6"/>
    <w:rsid w:val="00A83254"/>
    <w:rsid w:val="00B06D26"/>
    <w:rsid w:val="00B30954"/>
    <w:rsid w:val="00D50B86"/>
    <w:rsid w:val="00D612B5"/>
    <w:rsid w:val="00D7794F"/>
    <w:rsid w:val="00E05897"/>
    <w:rsid w:val="00EF2551"/>
    <w:rsid w:val="00F04F8D"/>
    <w:rsid w:val="00F3069D"/>
    <w:rsid w:val="00F96868"/>
    <w:rsid w:val="00FC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4BEC1A-6D9E-4FEC-BDA0-E7F4CC60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79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08E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4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4F"/>
  </w:style>
  <w:style w:type="paragraph" w:styleId="Footer">
    <w:name w:val="footer"/>
    <w:basedOn w:val="Normal"/>
    <w:link w:val="FooterChar"/>
    <w:uiPriority w:val="99"/>
    <w:unhideWhenUsed/>
    <w:rsid w:val="00D7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4F"/>
  </w:style>
  <w:style w:type="character" w:customStyle="1" w:styleId="Heading1Char">
    <w:name w:val="Heading 1 Char"/>
    <w:basedOn w:val="DefaultParagraphFont"/>
    <w:link w:val="Heading1"/>
    <w:rsid w:val="00D7794F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NoSpacing">
    <w:name w:val="No Spacing"/>
    <w:uiPriority w:val="1"/>
    <w:qFormat/>
    <w:rsid w:val="00D7794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tka.selimber@hrvzz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jnistvo@hrvzz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stainabledevelopment.un.org/?menu=130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rvz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HP450</dc:creator>
  <cp:keywords/>
  <dc:description/>
  <cp:lastModifiedBy>HP450</cp:lastModifiedBy>
  <cp:revision>30</cp:revision>
  <cp:lastPrinted>2016-05-24T13:53:00Z</cp:lastPrinted>
  <dcterms:created xsi:type="dcterms:W3CDTF">2016-05-24T12:48:00Z</dcterms:created>
  <dcterms:modified xsi:type="dcterms:W3CDTF">2016-05-25T08:51:00Z</dcterms:modified>
</cp:coreProperties>
</file>