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5E9" w:rsidRPr="00BD0157" w:rsidRDefault="00804931" w:rsidP="00487259">
      <w:pPr>
        <w:ind w:left="708"/>
        <w:jc w:val="both"/>
        <w:rPr>
          <w:sz w:val="24"/>
          <w:szCs w:val="24"/>
        </w:rPr>
      </w:pPr>
      <w:r w:rsidRPr="00BD0157">
        <w:rPr>
          <w:noProof/>
          <w:sz w:val="24"/>
          <w:szCs w:val="24"/>
        </w:rPr>
        <w:object w:dxaOrig="945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o:ole="">
            <v:imagedata r:id="rId8" o:title=""/>
          </v:shape>
          <o:OLEObject Type="Embed" ProgID="MSPhotoEd.3" ShapeID="_x0000_i1025" DrawAspect="Content" ObjectID="_1551269793" r:id="rId9"/>
        </w:object>
      </w:r>
    </w:p>
    <w:p w:rsidR="007955E9" w:rsidRPr="00BD0157" w:rsidRDefault="007955E9" w:rsidP="00487259">
      <w:pPr>
        <w:jc w:val="both"/>
        <w:rPr>
          <w:sz w:val="24"/>
          <w:szCs w:val="24"/>
        </w:rPr>
      </w:pPr>
    </w:p>
    <w:p w:rsidR="00EB4D34" w:rsidRPr="00BD0157" w:rsidRDefault="00EB4D34" w:rsidP="00487259">
      <w:pPr>
        <w:jc w:val="both"/>
        <w:rPr>
          <w:b/>
          <w:sz w:val="24"/>
          <w:szCs w:val="24"/>
        </w:rPr>
      </w:pPr>
      <w:r w:rsidRPr="00BD0157">
        <w:rPr>
          <w:b/>
          <w:sz w:val="24"/>
          <w:szCs w:val="24"/>
        </w:rPr>
        <w:t xml:space="preserve">MINISTARSTVO ZA DEMOGRAFIJU, </w:t>
      </w:r>
    </w:p>
    <w:p w:rsidR="00EB4D34" w:rsidRPr="00BD0157" w:rsidRDefault="00EB4D34" w:rsidP="00487259">
      <w:pPr>
        <w:jc w:val="both"/>
        <w:rPr>
          <w:b/>
          <w:sz w:val="24"/>
          <w:szCs w:val="24"/>
        </w:rPr>
      </w:pPr>
      <w:r w:rsidRPr="00BD0157">
        <w:rPr>
          <w:b/>
          <w:sz w:val="24"/>
          <w:szCs w:val="24"/>
        </w:rPr>
        <w:t>OBITELJ, MLADE I SOCIJALNU POLITIKU</w:t>
      </w:r>
    </w:p>
    <w:p w:rsidR="007955E9" w:rsidRPr="00BD0157" w:rsidRDefault="007955E9" w:rsidP="00487259">
      <w:pPr>
        <w:jc w:val="both"/>
        <w:rPr>
          <w:sz w:val="24"/>
          <w:szCs w:val="24"/>
        </w:rPr>
      </w:pPr>
    </w:p>
    <w:p w:rsidR="00E736CD" w:rsidRPr="00BD0157" w:rsidRDefault="00E736CD" w:rsidP="00487259">
      <w:pPr>
        <w:jc w:val="both"/>
        <w:rPr>
          <w:sz w:val="24"/>
          <w:szCs w:val="24"/>
        </w:rPr>
      </w:pPr>
      <w:r w:rsidRPr="00BD0157">
        <w:rPr>
          <w:sz w:val="24"/>
          <w:szCs w:val="24"/>
        </w:rPr>
        <w:t xml:space="preserve">Zagreb, </w:t>
      </w:r>
      <w:r w:rsidR="00BD0157" w:rsidRPr="00BD0157">
        <w:rPr>
          <w:sz w:val="24"/>
          <w:szCs w:val="24"/>
        </w:rPr>
        <w:t>17.</w:t>
      </w:r>
      <w:r w:rsidR="00295289" w:rsidRPr="00BD0157">
        <w:rPr>
          <w:sz w:val="24"/>
          <w:szCs w:val="24"/>
        </w:rPr>
        <w:t xml:space="preserve"> </w:t>
      </w:r>
      <w:r w:rsidR="00C94183" w:rsidRPr="00BD0157">
        <w:rPr>
          <w:sz w:val="24"/>
          <w:szCs w:val="24"/>
        </w:rPr>
        <w:t>ožujka</w:t>
      </w:r>
      <w:r w:rsidR="001D18E2" w:rsidRPr="00BD0157">
        <w:rPr>
          <w:sz w:val="24"/>
          <w:szCs w:val="24"/>
        </w:rPr>
        <w:t xml:space="preserve"> 201</w:t>
      </w:r>
      <w:r w:rsidR="00C94183" w:rsidRPr="00BD0157">
        <w:rPr>
          <w:sz w:val="24"/>
          <w:szCs w:val="24"/>
        </w:rPr>
        <w:t>7</w:t>
      </w:r>
      <w:r w:rsidRPr="00BD0157">
        <w:rPr>
          <w:sz w:val="24"/>
          <w:szCs w:val="24"/>
        </w:rPr>
        <w:t>.</w:t>
      </w:r>
    </w:p>
    <w:p w:rsidR="0060002D" w:rsidRPr="00BD0157" w:rsidRDefault="0060002D" w:rsidP="00487259">
      <w:pPr>
        <w:jc w:val="both"/>
        <w:rPr>
          <w:sz w:val="24"/>
          <w:szCs w:val="24"/>
        </w:rPr>
      </w:pPr>
    </w:p>
    <w:p w:rsidR="007664F0" w:rsidRPr="00BD0157" w:rsidRDefault="007664F0" w:rsidP="00487259">
      <w:pPr>
        <w:jc w:val="both"/>
        <w:rPr>
          <w:sz w:val="24"/>
          <w:szCs w:val="24"/>
        </w:rPr>
      </w:pPr>
    </w:p>
    <w:p w:rsidR="00305281" w:rsidRPr="00BD0157" w:rsidRDefault="00340DDC" w:rsidP="00487259">
      <w:pPr>
        <w:jc w:val="center"/>
        <w:rPr>
          <w:b/>
          <w:sz w:val="24"/>
          <w:szCs w:val="24"/>
        </w:rPr>
      </w:pPr>
      <w:r w:rsidRPr="00BD0157">
        <w:rPr>
          <w:b/>
          <w:sz w:val="24"/>
          <w:szCs w:val="24"/>
        </w:rPr>
        <w:t>POZIV</w:t>
      </w:r>
    </w:p>
    <w:p w:rsidR="00305281" w:rsidRPr="00BD0157" w:rsidRDefault="00305281" w:rsidP="00487259">
      <w:pPr>
        <w:jc w:val="center"/>
        <w:rPr>
          <w:b/>
          <w:sz w:val="24"/>
          <w:szCs w:val="24"/>
        </w:rPr>
      </w:pPr>
    </w:p>
    <w:p w:rsidR="00395F0C" w:rsidRPr="00BD0157" w:rsidRDefault="00395F0C" w:rsidP="00487259">
      <w:pPr>
        <w:jc w:val="center"/>
        <w:rPr>
          <w:b/>
          <w:sz w:val="24"/>
          <w:szCs w:val="24"/>
        </w:rPr>
      </w:pPr>
      <w:r w:rsidRPr="00BD0157">
        <w:rPr>
          <w:b/>
          <w:sz w:val="24"/>
          <w:szCs w:val="24"/>
        </w:rPr>
        <w:t xml:space="preserve">za </w:t>
      </w:r>
      <w:r w:rsidR="007664F0" w:rsidRPr="00BD0157">
        <w:rPr>
          <w:b/>
          <w:sz w:val="24"/>
          <w:szCs w:val="24"/>
        </w:rPr>
        <w:t>prijavu prijedloga trogodišnj</w:t>
      </w:r>
      <w:r w:rsidR="008A3ECD" w:rsidRPr="00BD0157">
        <w:rPr>
          <w:b/>
          <w:sz w:val="24"/>
          <w:szCs w:val="24"/>
        </w:rPr>
        <w:t>ih</w:t>
      </w:r>
      <w:r w:rsidR="007664F0" w:rsidRPr="00BD0157">
        <w:rPr>
          <w:b/>
          <w:sz w:val="24"/>
          <w:szCs w:val="24"/>
        </w:rPr>
        <w:t xml:space="preserve"> programa </w:t>
      </w:r>
      <w:r w:rsidR="006A5318" w:rsidRPr="00BD0157">
        <w:rPr>
          <w:b/>
          <w:sz w:val="24"/>
          <w:szCs w:val="24"/>
        </w:rPr>
        <w:t xml:space="preserve">udruga koje djeluju u području socijalne skrbi </w:t>
      </w:r>
      <w:r w:rsidRPr="00BD0157">
        <w:rPr>
          <w:b/>
          <w:sz w:val="24"/>
          <w:szCs w:val="24"/>
        </w:rPr>
        <w:t xml:space="preserve">pod nazivom „Razvoj i širenje mreže socijalnih usluga koje pružaju udruge“ </w:t>
      </w:r>
      <w:r w:rsidR="008A3ECD" w:rsidRPr="00BD0157">
        <w:rPr>
          <w:b/>
          <w:sz w:val="24"/>
          <w:szCs w:val="24"/>
        </w:rPr>
        <w:t>za razdoblje 2017. do 2020. godine</w:t>
      </w:r>
    </w:p>
    <w:p w:rsidR="007664F0" w:rsidRPr="00BD0157" w:rsidRDefault="007664F0" w:rsidP="00487259">
      <w:pPr>
        <w:jc w:val="both"/>
        <w:rPr>
          <w:b/>
          <w:sz w:val="24"/>
          <w:szCs w:val="24"/>
        </w:rPr>
      </w:pPr>
    </w:p>
    <w:p w:rsidR="0060002D" w:rsidRPr="00BD0157" w:rsidRDefault="0060002D" w:rsidP="00487259">
      <w:pPr>
        <w:jc w:val="both"/>
        <w:rPr>
          <w:b/>
          <w:sz w:val="24"/>
          <w:szCs w:val="24"/>
        </w:rPr>
      </w:pPr>
    </w:p>
    <w:p w:rsidR="00340DDC" w:rsidRPr="00BD0157" w:rsidRDefault="007D65E0" w:rsidP="00487259">
      <w:pPr>
        <w:jc w:val="both"/>
        <w:rPr>
          <w:sz w:val="24"/>
          <w:szCs w:val="24"/>
        </w:rPr>
      </w:pPr>
      <w:r w:rsidRPr="00BD0157">
        <w:rPr>
          <w:sz w:val="24"/>
          <w:szCs w:val="24"/>
        </w:rPr>
        <w:t xml:space="preserve">Ministarstvo </w:t>
      </w:r>
      <w:r w:rsidR="00EB4D34" w:rsidRPr="00BD0157">
        <w:rPr>
          <w:sz w:val="24"/>
          <w:szCs w:val="24"/>
        </w:rPr>
        <w:t xml:space="preserve">za demografiju, obitelj, mlade i socijalnu politiku </w:t>
      </w:r>
      <w:r w:rsidRPr="00BD0157">
        <w:rPr>
          <w:sz w:val="24"/>
          <w:szCs w:val="24"/>
        </w:rPr>
        <w:t xml:space="preserve">poziva </w:t>
      </w:r>
      <w:r w:rsidR="00CF67BB" w:rsidRPr="00BD0157">
        <w:rPr>
          <w:sz w:val="24"/>
          <w:szCs w:val="24"/>
        </w:rPr>
        <w:t xml:space="preserve">udruge koje se bave socijalnom i humanitarnom djelatnošću, </w:t>
      </w:r>
      <w:r w:rsidRPr="00BD0157">
        <w:rPr>
          <w:sz w:val="24"/>
          <w:szCs w:val="24"/>
        </w:rPr>
        <w:t>u</w:t>
      </w:r>
      <w:r w:rsidR="00340DDC" w:rsidRPr="00BD0157">
        <w:rPr>
          <w:sz w:val="24"/>
          <w:szCs w:val="24"/>
        </w:rPr>
        <w:t xml:space="preserve">druge </w:t>
      </w:r>
      <w:r w:rsidR="007664F0" w:rsidRPr="00BD0157">
        <w:rPr>
          <w:sz w:val="24"/>
          <w:szCs w:val="24"/>
        </w:rPr>
        <w:t>osoba s invaliditetom i udrug</w:t>
      </w:r>
      <w:r w:rsidR="00CF67BB" w:rsidRPr="00BD0157">
        <w:rPr>
          <w:sz w:val="24"/>
          <w:szCs w:val="24"/>
        </w:rPr>
        <w:t>e</w:t>
      </w:r>
      <w:r w:rsidR="007664F0" w:rsidRPr="00BD0157">
        <w:rPr>
          <w:sz w:val="24"/>
          <w:szCs w:val="24"/>
        </w:rPr>
        <w:t xml:space="preserve"> koje djeluju u korist osoba s invaliditetom, </w:t>
      </w:r>
      <w:r w:rsidRPr="00BD0157">
        <w:rPr>
          <w:sz w:val="24"/>
          <w:szCs w:val="24"/>
        </w:rPr>
        <w:t xml:space="preserve">da </w:t>
      </w:r>
      <w:r w:rsidR="00340DDC" w:rsidRPr="00BD0157">
        <w:rPr>
          <w:sz w:val="24"/>
          <w:szCs w:val="24"/>
        </w:rPr>
        <w:t xml:space="preserve">se </w:t>
      </w:r>
      <w:r w:rsidR="00EB4558" w:rsidRPr="00BD0157">
        <w:rPr>
          <w:sz w:val="24"/>
          <w:szCs w:val="24"/>
        </w:rPr>
        <w:t xml:space="preserve">prijave za financijsku podršku </w:t>
      </w:r>
      <w:r w:rsidR="007664F0" w:rsidRPr="00BD0157">
        <w:rPr>
          <w:sz w:val="24"/>
          <w:szCs w:val="24"/>
        </w:rPr>
        <w:t>programima</w:t>
      </w:r>
      <w:r w:rsidR="00EB4558" w:rsidRPr="00BD0157">
        <w:rPr>
          <w:sz w:val="24"/>
          <w:szCs w:val="24"/>
        </w:rPr>
        <w:t xml:space="preserve"> koji </w:t>
      </w:r>
      <w:r w:rsidR="007664F0" w:rsidRPr="00BD0157">
        <w:rPr>
          <w:sz w:val="24"/>
          <w:szCs w:val="24"/>
        </w:rPr>
        <w:t>pri</w:t>
      </w:r>
      <w:r w:rsidR="008E6B51">
        <w:rPr>
          <w:sz w:val="24"/>
          <w:szCs w:val="24"/>
        </w:rPr>
        <w:t>do</w:t>
      </w:r>
      <w:r w:rsidR="007664F0" w:rsidRPr="00BD0157">
        <w:rPr>
          <w:sz w:val="24"/>
          <w:szCs w:val="24"/>
        </w:rPr>
        <w:t xml:space="preserve">nose razvoju </w:t>
      </w:r>
      <w:r w:rsidR="006A5318" w:rsidRPr="00BD0157">
        <w:rPr>
          <w:sz w:val="24"/>
          <w:szCs w:val="24"/>
        </w:rPr>
        <w:t>prioritetnih područja iz ovog Poziva</w:t>
      </w:r>
      <w:r w:rsidR="00321ADD">
        <w:rPr>
          <w:sz w:val="24"/>
          <w:szCs w:val="24"/>
        </w:rPr>
        <w:t>.</w:t>
      </w:r>
      <w:bookmarkStart w:id="0" w:name="_GoBack"/>
      <w:bookmarkEnd w:id="0"/>
    </w:p>
    <w:p w:rsidR="005F6539" w:rsidRPr="00BD0157" w:rsidRDefault="005F6539" w:rsidP="00487259">
      <w:pPr>
        <w:jc w:val="both"/>
        <w:rPr>
          <w:sz w:val="24"/>
          <w:szCs w:val="24"/>
        </w:rPr>
      </w:pPr>
    </w:p>
    <w:p w:rsidR="00B71C4C" w:rsidRPr="00BD0157" w:rsidRDefault="00B71C4C" w:rsidP="00487259">
      <w:pPr>
        <w:jc w:val="both"/>
        <w:rPr>
          <w:sz w:val="24"/>
          <w:szCs w:val="24"/>
        </w:rPr>
      </w:pPr>
      <w:r w:rsidRPr="00BD0157">
        <w:rPr>
          <w:sz w:val="24"/>
          <w:szCs w:val="24"/>
        </w:rPr>
        <w:t xml:space="preserve">Udruge sukladno ovom Pozivu mogu prijaviti </w:t>
      </w:r>
      <w:r w:rsidR="00C94183" w:rsidRPr="00BD0157">
        <w:rPr>
          <w:sz w:val="24"/>
          <w:szCs w:val="24"/>
        </w:rPr>
        <w:t>programe</w:t>
      </w:r>
      <w:r w:rsidRPr="00BD0157">
        <w:rPr>
          <w:sz w:val="24"/>
          <w:szCs w:val="24"/>
        </w:rPr>
        <w:t xml:space="preserve"> </w:t>
      </w:r>
      <w:r w:rsidR="00C94183" w:rsidRPr="00BD0157">
        <w:rPr>
          <w:sz w:val="24"/>
          <w:szCs w:val="24"/>
        </w:rPr>
        <w:t>u</w:t>
      </w:r>
      <w:r w:rsidRPr="00BD0157">
        <w:rPr>
          <w:sz w:val="24"/>
          <w:szCs w:val="24"/>
        </w:rPr>
        <w:t xml:space="preserve"> sljedeć</w:t>
      </w:r>
      <w:r w:rsidR="00C94183" w:rsidRPr="00BD0157">
        <w:rPr>
          <w:sz w:val="24"/>
          <w:szCs w:val="24"/>
        </w:rPr>
        <w:t>im</w:t>
      </w:r>
      <w:r w:rsidRPr="00BD0157">
        <w:rPr>
          <w:sz w:val="24"/>
          <w:szCs w:val="24"/>
        </w:rPr>
        <w:t xml:space="preserve"> prioritet</w:t>
      </w:r>
      <w:r w:rsidR="00C94183" w:rsidRPr="00BD0157">
        <w:rPr>
          <w:sz w:val="24"/>
          <w:szCs w:val="24"/>
        </w:rPr>
        <w:t xml:space="preserve">ima </w:t>
      </w:r>
      <w:r w:rsidR="00CF67BB" w:rsidRPr="00BD0157">
        <w:rPr>
          <w:sz w:val="24"/>
          <w:szCs w:val="24"/>
        </w:rPr>
        <w:t>i</w:t>
      </w:r>
      <w:r w:rsidR="00C94183" w:rsidRPr="00BD0157">
        <w:rPr>
          <w:sz w:val="24"/>
          <w:szCs w:val="24"/>
        </w:rPr>
        <w:t xml:space="preserve"> područj</w:t>
      </w:r>
      <w:r w:rsidR="00CF67BB" w:rsidRPr="00BD0157">
        <w:rPr>
          <w:sz w:val="24"/>
          <w:szCs w:val="24"/>
        </w:rPr>
        <w:t>ima</w:t>
      </w:r>
      <w:r w:rsidRPr="00BD0157">
        <w:rPr>
          <w:sz w:val="24"/>
          <w:szCs w:val="24"/>
        </w:rPr>
        <w:t>:</w:t>
      </w:r>
    </w:p>
    <w:p w:rsidR="00C94183" w:rsidRPr="00BD0157" w:rsidRDefault="00C94183" w:rsidP="00487259">
      <w:pPr>
        <w:jc w:val="both"/>
        <w:rPr>
          <w:sz w:val="24"/>
          <w:szCs w:val="24"/>
        </w:rPr>
      </w:pPr>
    </w:p>
    <w:p w:rsidR="00C94183" w:rsidRPr="00BD0157" w:rsidRDefault="00C94183" w:rsidP="0060002D">
      <w:pPr>
        <w:jc w:val="both"/>
        <w:rPr>
          <w:b/>
          <w:sz w:val="24"/>
          <w:szCs w:val="24"/>
        </w:rPr>
      </w:pPr>
      <w:r w:rsidRPr="00BD0157">
        <w:rPr>
          <w:b/>
          <w:sz w:val="24"/>
          <w:szCs w:val="24"/>
        </w:rPr>
        <w:t>Prioritet 1. Prevencija institucionalizacije i povećanje socijalnog uključivanja korisnika</w:t>
      </w:r>
    </w:p>
    <w:p w:rsidR="00C94183" w:rsidRPr="00BD0157" w:rsidRDefault="00C94183" w:rsidP="0060002D">
      <w:pPr>
        <w:jc w:val="both"/>
        <w:rPr>
          <w:b/>
          <w:sz w:val="24"/>
          <w:szCs w:val="24"/>
        </w:rPr>
      </w:pPr>
    </w:p>
    <w:p w:rsidR="00B71C4C" w:rsidRPr="00BD0157" w:rsidRDefault="00C94183" w:rsidP="0060002D">
      <w:pPr>
        <w:jc w:val="both"/>
        <w:rPr>
          <w:b/>
          <w:sz w:val="24"/>
          <w:szCs w:val="24"/>
        </w:rPr>
      </w:pPr>
      <w:r w:rsidRPr="00BD0157">
        <w:rPr>
          <w:b/>
          <w:sz w:val="24"/>
          <w:szCs w:val="24"/>
        </w:rPr>
        <w:t>Prioritet 2. Podrška procesima transformacije institucija i deinstitucionalizacije u zajednici</w:t>
      </w:r>
    </w:p>
    <w:p w:rsidR="00C94183" w:rsidRPr="00BD0157" w:rsidRDefault="00C94183" w:rsidP="00487259">
      <w:pPr>
        <w:jc w:val="both"/>
        <w:rPr>
          <w:sz w:val="24"/>
          <w:szCs w:val="24"/>
        </w:rPr>
      </w:pPr>
    </w:p>
    <w:p w:rsidR="00C94183" w:rsidRPr="00BD0157" w:rsidRDefault="00CA1207" w:rsidP="00487259">
      <w:pPr>
        <w:jc w:val="both"/>
        <w:rPr>
          <w:sz w:val="24"/>
          <w:szCs w:val="24"/>
        </w:rPr>
      </w:pPr>
      <w:r w:rsidRPr="00BD0157">
        <w:rPr>
          <w:b/>
          <w:sz w:val="24"/>
          <w:szCs w:val="24"/>
        </w:rPr>
        <w:t xml:space="preserve">Područje: </w:t>
      </w:r>
      <w:r w:rsidR="00FB160A" w:rsidRPr="00BD0157">
        <w:rPr>
          <w:b/>
          <w:sz w:val="24"/>
          <w:szCs w:val="24"/>
        </w:rPr>
        <w:t xml:space="preserve">I. </w:t>
      </w:r>
      <w:r w:rsidRPr="00BD0157">
        <w:rPr>
          <w:b/>
          <w:sz w:val="24"/>
          <w:szCs w:val="24"/>
        </w:rPr>
        <w:t>S</w:t>
      </w:r>
      <w:r w:rsidR="00C94183" w:rsidRPr="00BD0157">
        <w:rPr>
          <w:b/>
          <w:sz w:val="24"/>
          <w:szCs w:val="24"/>
        </w:rPr>
        <w:t xml:space="preserve">ocijalna i humanitarna djelatnost </w:t>
      </w:r>
      <w:r w:rsidR="00C94183" w:rsidRPr="00BD0157">
        <w:rPr>
          <w:sz w:val="24"/>
          <w:szCs w:val="24"/>
        </w:rPr>
        <w:t>(za udruge koje se bave socijalno humanitarnom djelatnošću)</w:t>
      </w:r>
    </w:p>
    <w:p w:rsidR="00C94183" w:rsidRPr="00BD0157" w:rsidRDefault="00C94183" w:rsidP="00487259">
      <w:pPr>
        <w:jc w:val="both"/>
        <w:rPr>
          <w:sz w:val="24"/>
          <w:szCs w:val="24"/>
        </w:rPr>
      </w:pPr>
      <w:r w:rsidRPr="00BD0157">
        <w:rPr>
          <w:sz w:val="24"/>
          <w:szCs w:val="24"/>
        </w:rPr>
        <w:t xml:space="preserve">  </w:t>
      </w:r>
    </w:p>
    <w:p w:rsidR="00C94183" w:rsidRPr="00BD0157" w:rsidRDefault="00C94183" w:rsidP="00487259">
      <w:pPr>
        <w:jc w:val="both"/>
        <w:rPr>
          <w:sz w:val="24"/>
          <w:szCs w:val="24"/>
        </w:rPr>
      </w:pPr>
      <w:r w:rsidRPr="00BD0157">
        <w:rPr>
          <w:sz w:val="24"/>
          <w:szCs w:val="24"/>
        </w:rPr>
        <w:t>Ciljane skupine korisnika:</w:t>
      </w:r>
    </w:p>
    <w:p w:rsidR="00C94183" w:rsidRPr="00BD0157" w:rsidRDefault="005C746C" w:rsidP="005C74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94183" w:rsidRPr="00BD0157">
        <w:rPr>
          <w:sz w:val="24"/>
          <w:szCs w:val="24"/>
        </w:rPr>
        <w:t>-</w:t>
      </w:r>
      <w:r w:rsidR="00C94183" w:rsidRPr="00BD0157">
        <w:rPr>
          <w:sz w:val="24"/>
          <w:szCs w:val="24"/>
        </w:rPr>
        <w:tab/>
        <w:t xml:space="preserve">djeca i </w:t>
      </w:r>
      <w:r w:rsidR="00127152">
        <w:rPr>
          <w:sz w:val="24"/>
          <w:szCs w:val="24"/>
        </w:rPr>
        <w:t>mlađe punoljetne osobe bez roditelja ili</w:t>
      </w:r>
      <w:r w:rsidR="00C94183" w:rsidRPr="00BD0157">
        <w:rPr>
          <w:sz w:val="24"/>
          <w:szCs w:val="24"/>
        </w:rPr>
        <w:t xml:space="preserve"> bez odgovarajuće roditeljske skrbi,</w:t>
      </w:r>
    </w:p>
    <w:p w:rsidR="00C94183" w:rsidRPr="00BD0157" w:rsidRDefault="005C746C" w:rsidP="004872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94183" w:rsidRPr="00BD0157">
        <w:rPr>
          <w:sz w:val="24"/>
          <w:szCs w:val="24"/>
        </w:rPr>
        <w:t>-</w:t>
      </w:r>
      <w:r w:rsidR="00C94183" w:rsidRPr="00BD0157">
        <w:rPr>
          <w:sz w:val="24"/>
          <w:szCs w:val="24"/>
        </w:rPr>
        <w:tab/>
        <w:t xml:space="preserve">djeca i </w:t>
      </w:r>
      <w:r w:rsidR="00127152">
        <w:rPr>
          <w:sz w:val="24"/>
          <w:szCs w:val="24"/>
        </w:rPr>
        <w:t>mlađe punoljetne osobe</w:t>
      </w:r>
      <w:r w:rsidR="00C94183" w:rsidRPr="00BD0157">
        <w:rPr>
          <w:sz w:val="24"/>
          <w:szCs w:val="24"/>
        </w:rPr>
        <w:t xml:space="preserve"> s problemima u ponašanju,</w:t>
      </w:r>
    </w:p>
    <w:p w:rsidR="00C94183" w:rsidRPr="00BD0157" w:rsidRDefault="005C746C" w:rsidP="004872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94183" w:rsidRPr="00BD0157">
        <w:rPr>
          <w:sz w:val="24"/>
          <w:szCs w:val="24"/>
        </w:rPr>
        <w:t xml:space="preserve">-          </w:t>
      </w:r>
      <w:r w:rsidR="00337A6D" w:rsidRPr="00BD0157">
        <w:rPr>
          <w:sz w:val="24"/>
          <w:szCs w:val="24"/>
        </w:rPr>
        <w:t xml:space="preserve"> </w:t>
      </w:r>
      <w:r w:rsidR="00C94183" w:rsidRPr="00BD0157">
        <w:rPr>
          <w:sz w:val="24"/>
          <w:szCs w:val="24"/>
        </w:rPr>
        <w:t>djeca bez pratnje</w:t>
      </w:r>
    </w:p>
    <w:p w:rsidR="00C94183" w:rsidRPr="00BD0157" w:rsidRDefault="005C746C" w:rsidP="004872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94183" w:rsidRPr="00BD0157">
        <w:rPr>
          <w:sz w:val="24"/>
          <w:szCs w:val="24"/>
        </w:rPr>
        <w:t>-</w:t>
      </w:r>
      <w:r w:rsidR="00C94183" w:rsidRPr="00BD0157">
        <w:rPr>
          <w:sz w:val="24"/>
          <w:szCs w:val="24"/>
        </w:rPr>
        <w:tab/>
        <w:t>žrtve nasilja u obitelji,</w:t>
      </w:r>
    </w:p>
    <w:p w:rsidR="0060002D" w:rsidRPr="00BD0157" w:rsidRDefault="005C746C" w:rsidP="004872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94183" w:rsidRPr="00BD0157">
        <w:rPr>
          <w:sz w:val="24"/>
          <w:szCs w:val="24"/>
        </w:rPr>
        <w:t>-</w:t>
      </w:r>
      <w:r w:rsidR="00C94183" w:rsidRPr="00BD0157">
        <w:rPr>
          <w:sz w:val="24"/>
          <w:szCs w:val="24"/>
        </w:rPr>
        <w:tab/>
        <w:t xml:space="preserve">starije i nemoćne osobe,  </w:t>
      </w:r>
    </w:p>
    <w:p w:rsidR="00C94183" w:rsidRPr="00BD0157" w:rsidRDefault="005C746C" w:rsidP="004872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002D" w:rsidRPr="00BD0157">
        <w:rPr>
          <w:sz w:val="24"/>
          <w:szCs w:val="24"/>
        </w:rPr>
        <w:t>-</w:t>
      </w:r>
      <w:r w:rsidR="0060002D" w:rsidRPr="00BD0157">
        <w:rPr>
          <w:sz w:val="24"/>
          <w:szCs w:val="24"/>
        </w:rPr>
        <w:tab/>
      </w:r>
      <w:r w:rsidR="00C94183" w:rsidRPr="00BD0157">
        <w:rPr>
          <w:sz w:val="24"/>
          <w:szCs w:val="24"/>
        </w:rPr>
        <w:t xml:space="preserve">beskućnici i druge socijalno </w:t>
      </w:r>
      <w:r w:rsidR="006A5318" w:rsidRPr="00BD0157">
        <w:rPr>
          <w:sz w:val="24"/>
          <w:szCs w:val="24"/>
        </w:rPr>
        <w:t>osjetljive</w:t>
      </w:r>
      <w:r w:rsidR="00C94183" w:rsidRPr="00BD0157">
        <w:rPr>
          <w:sz w:val="24"/>
          <w:szCs w:val="24"/>
        </w:rPr>
        <w:t xml:space="preserve"> skupine.</w:t>
      </w:r>
    </w:p>
    <w:p w:rsidR="00C94183" w:rsidRPr="00BD0157" w:rsidRDefault="00C94183" w:rsidP="00487259">
      <w:pPr>
        <w:jc w:val="both"/>
        <w:rPr>
          <w:sz w:val="24"/>
          <w:szCs w:val="24"/>
        </w:rPr>
      </w:pPr>
    </w:p>
    <w:p w:rsidR="00C94183" w:rsidRPr="00BD0157" w:rsidRDefault="00C94183" w:rsidP="00487259">
      <w:pPr>
        <w:jc w:val="both"/>
        <w:rPr>
          <w:sz w:val="24"/>
          <w:szCs w:val="24"/>
        </w:rPr>
      </w:pPr>
      <w:r w:rsidRPr="00BD0157">
        <w:rPr>
          <w:b/>
          <w:sz w:val="24"/>
          <w:szCs w:val="24"/>
        </w:rPr>
        <w:t xml:space="preserve">Područje: </w:t>
      </w:r>
      <w:r w:rsidR="00FB160A" w:rsidRPr="00BD0157">
        <w:rPr>
          <w:b/>
          <w:sz w:val="24"/>
          <w:szCs w:val="24"/>
        </w:rPr>
        <w:t xml:space="preserve">II. </w:t>
      </w:r>
      <w:r w:rsidRPr="00BD0157">
        <w:rPr>
          <w:b/>
          <w:sz w:val="24"/>
          <w:szCs w:val="24"/>
        </w:rPr>
        <w:t xml:space="preserve">Problemi i zadovoljavanje potreba osoba s invaliditetom </w:t>
      </w:r>
      <w:r w:rsidRPr="00BD0157">
        <w:rPr>
          <w:sz w:val="24"/>
          <w:szCs w:val="24"/>
        </w:rPr>
        <w:t>(za udruge osoba s invaliditetom i udruge koje djeluju u korist osoba s invaliditetom)</w:t>
      </w:r>
    </w:p>
    <w:p w:rsidR="00C94183" w:rsidRPr="00BD0157" w:rsidRDefault="00C94183" w:rsidP="00487259">
      <w:pPr>
        <w:jc w:val="both"/>
        <w:rPr>
          <w:sz w:val="24"/>
          <w:szCs w:val="24"/>
        </w:rPr>
      </w:pPr>
    </w:p>
    <w:p w:rsidR="00C94183" w:rsidRPr="00BD0157" w:rsidRDefault="00C94183" w:rsidP="00487259">
      <w:pPr>
        <w:jc w:val="both"/>
        <w:rPr>
          <w:sz w:val="24"/>
          <w:szCs w:val="24"/>
        </w:rPr>
      </w:pPr>
      <w:r w:rsidRPr="00BD0157">
        <w:rPr>
          <w:sz w:val="24"/>
          <w:szCs w:val="24"/>
        </w:rPr>
        <w:t>Ciljane skupine korisnika:</w:t>
      </w:r>
    </w:p>
    <w:p w:rsidR="00C94183" w:rsidRPr="00BD0157" w:rsidRDefault="00C94183" w:rsidP="00487259">
      <w:pPr>
        <w:ind w:firstLine="708"/>
        <w:jc w:val="both"/>
        <w:rPr>
          <w:sz w:val="24"/>
          <w:szCs w:val="24"/>
        </w:rPr>
      </w:pPr>
      <w:r w:rsidRPr="00BD0157">
        <w:rPr>
          <w:sz w:val="24"/>
          <w:szCs w:val="24"/>
        </w:rPr>
        <w:t>-</w:t>
      </w:r>
      <w:r w:rsidRPr="00BD0157">
        <w:rPr>
          <w:sz w:val="24"/>
          <w:szCs w:val="24"/>
        </w:rPr>
        <w:tab/>
        <w:t xml:space="preserve">djeca s teškoćama u razvoju, </w:t>
      </w:r>
    </w:p>
    <w:p w:rsidR="009A1ADB" w:rsidRPr="00BD0157" w:rsidRDefault="00C94183" w:rsidP="00487259">
      <w:pPr>
        <w:ind w:firstLine="708"/>
        <w:jc w:val="both"/>
        <w:rPr>
          <w:sz w:val="24"/>
          <w:szCs w:val="24"/>
        </w:rPr>
      </w:pPr>
      <w:r w:rsidRPr="00BD0157">
        <w:rPr>
          <w:sz w:val="24"/>
          <w:szCs w:val="24"/>
        </w:rPr>
        <w:t>-</w:t>
      </w:r>
      <w:r w:rsidRPr="00BD0157">
        <w:rPr>
          <w:sz w:val="24"/>
          <w:szCs w:val="24"/>
        </w:rPr>
        <w:tab/>
        <w:t>osobe s invaliditetom (osobe s dugotrajnim tjelesnim, mentalnim,</w:t>
      </w:r>
    </w:p>
    <w:p w:rsidR="00C94183" w:rsidRPr="00BD0157" w:rsidRDefault="009A1ADB" w:rsidP="00487259">
      <w:pPr>
        <w:ind w:firstLine="708"/>
        <w:jc w:val="both"/>
        <w:rPr>
          <w:sz w:val="24"/>
          <w:szCs w:val="24"/>
        </w:rPr>
      </w:pPr>
      <w:r w:rsidRPr="00BD0157">
        <w:rPr>
          <w:sz w:val="24"/>
          <w:szCs w:val="24"/>
        </w:rPr>
        <w:t xml:space="preserve">           </w:t>
      </w:r>
      <w:r w:rsidR="00C94183" w:rsidRPr="00BD0157">
        <w:rPr>
          <w:sz w:val="24"/>
          <w:szCs w:val="24"/>
        </w:rPr>
        <w:t xml:space="preserve"> intelektualnim i osjetilnim teškoćama).</w:t>
      </w:r>
    </w:p>
    <w:p w:rsidR="00361A49" w:rsidRPr="00BD0157" w:rsidRDefault="00361A49" w:rsidP="00487259">
      <w:pPr>
        <w:jc w:val="both"/>
        <w:rPr>
          <w:sz w:val="24"/>
          <w:szCs w:val="24"/>
        </w:rPr>
      </w:pPr>
    </w:p>
    <w:p w:rsidR="0060002D" w:rsidRPr="00BD0157" w:rsidRDefault="0060002D" w:rsidP="00487259">
      <w:pPr>
        <w:jc w:val="both"/>
        <w:rPr>
          <w:sz w:val="24"/>
          <w:szCs w:val="24"/>
        </w:rPr>
      </w:pPr>
    </w:p>
    <w:p w:rsidR="000627A6" w:rsidRPr="00BD0157" w:rsidRDefault="000627A6" w:rsidP="00487259">
      <w:pPr>
        <w:jc w:val="both"/>
        <w:rPr>
          <w:sz w:val="24"/>
          <w:szCs w:val="24"/>
        </w:rPr>
      </w:pPr>
      <w:r w:rsidRPr="00BD0157">
        <w:rPr>
          <w:sz w:val="24"/>
          <w:szCs w:val="24"/>
        </w:rPr>
        <w:lastRenderedPageBreak/>
        <w:t xml:space="preserve">Za </w:t>
      </w:r>
      <w:r w:rsidR="00EB4558" w:rsidRPr="00BD0157">
        <w:rPr>
          <w:sz w:val="24"/>
          <w:szCs w:val="24"/>
        </w:rPr>
        <w:t>f</w:t>
      </w:r>
      <w:r w:rsidR="00DE17EB" w:rsidRPr="00BD0157">
        <w:rPr>
          <w:sz w:val="24"/>
          <w:szCs w:val="24"/>
        </w:rPr>
        <w:t xml:space="preserve">inanciranje </w:t>
      </w:r>
      <w:r w:rsidR="00C94183" w:rsidRPr="00BD0157">
        <w:rPr>
          <w:sz w:val="24"/>
          <w:szCs w:val="24"/>
        </w:rPr>
        <w:t xml:space="preserve">trogodišnjih programa </w:t>
      </w:r>
      <w:r w:rsidR="006A5318" w:rsidRPr="00BD0157">
        <w:rPr>
          <w:sz w:val="24"/>
          <w:szCs w:val="24"/>
        </w:rPr>
        <w:t xml:space="preserve">prijavljenih na Poziv </w:t>
      </w:r>
      <w:r w:rsidR="00C94183" w:rsidRPr="00BD0157">
        <w:rPr>
          <w:sz w:val="24"/>
          <w:szCs w:val="24"/>
        </w:rPr>
        <w:t>pod nazivom „Razvoj i širenje mreže socijalnih usluga koje pružaju udruge“</w:t>
      </w:r>
      <w:r w:rsidR="00337A6D" w:rsidRPr="00BD0157">
        <w:rPr>
          <w:sz w:val="24"/>
          <w:szCs w:val="24"/>
        </w:rPr>
        <w:t>,</w:t>
      </w:r>
      <w:r w:rsidR="006A5318" w:rsidRPr="00BD0157">
        <w:rPr>
          <w:sz w:val="24"/>
          <w:szCs w:val="24"/>
        </w:rPr>
        <w:t xml:space="preserve"> za razdoblje 2017. do 2020. godine, </w:t>
      </w:r>
      <w:r w:rsidR="00C94183" w:rsidRPr="00BD0157">
        <w:rPr>
          <w:sz w:val="24"/>
          <w:szCs w:val="24"/>
        </w:rPr>
        <w:t xml:space="preserve"> </w:t>
      </w:r>
      <w:r w:rsidR="00B05BE5" w:rsidRPr="00BD0157">
        <w:rPr>
          <w:sz w:val="24"/>
          <w:szCs w:val="24"/>
        </w:rPr>
        <w:t>u 201</w:t>
      </w:r>
      <w:r w:rsidR="00C94183" w:rsidRPr="00BD0157">
        <w:rPr>
          <w:sz w:val="24"/>
          <w:szCs w:val="24"/>
        </w:rPr>
        <w:t>7</w:t>
      </w:r>
      <w:r w:rsidR="00B05BE5" w:rsidRPr="00BD0157">
        <w:rPr>
          <w:sz w:val="24"/>
          <w:szCs w:val="24"/>
        </w:rPr>
        <w:t>. godini</w:t>
      </w:r>
      <w:r w:rsidR="00DE17EB" w:rsidRPr="00BD0157">
        <w:rPr>
          <w:sz w:val="24"/>
          <w:szCs w:val="24"/>
        </w:rPr>
        <w:t xml:space="preserve"> </w:t>
      </w:r>
      <w:r w:rsidRPr="00BD0157">
        <w:rPr>
          <w:sz w:val="24"/>
          <w:szCs w:val="24"/>
        </w:rPr>
        <w:t>osigurano je</w:t>
      </w:r>
      <w:r w:rsidRPr="00BD0157">
        <w:rPr>
          <w:b/>
          <w:sz w:val="24"/>
          <w:szCs w:val="24"/>
        </w:rPr>
        <w:t xml:space="preserve"> </w:t>
      </w:r>
      <w:r w:rsidR="007664F0" w:rsidRPr="00BD0157">
        <w:rPr>
          <w:b/>
          <w:sz w:val="24"/>
          <w:szCs w:val="24"/>
        </w:rPr>
        <w:t>3</w:t>
      </w:r>
      <w:r w:rsidR="00395F0C" w:rsidRPr="00BD0157">
        <w:rPr>
          <w:b/>
          <w:sz w:val="24"/>
          <w:szCs w:val="24"/>
        </w:rPr>
        <w:t>2</w:t>
      </w:r>
      <w:r w:rsidR="00B05BE5" w:rsidRPr="00BD0157">
        <w:rPr>
          <w:b/>
          <w:sz w:val="24"/>
          <w:szCs w:val="24"/>
        </w:rPr>
        <w:t>.000</w:t>
      </w:r>
      <w:r w:rsidR="00160AEE" w:rsidRPr="00BD0157">
        <w:rPr>
          <w:b/>
          <w:sz w:val="24"/>
          <w:szCs w:val="24"/>
        </w:rPr>
        <w:t>.000,0</w:t>
      </w:r>
      <w:r w:rsidR="001B5E82" w:rsidRPr="00BD0157">
        <w:rPr>
          <w:b/>
          <w:sz w:val="24"/>
          <w:szCs w:val="24"/>
        </w:rPr>
        <w:t xml:space="preserve">0 </w:t>
      </w:r>
      <w:r w:rsidRPr="00BD0157">
        <w:rPr>
          <w:b/>
          <w:sz w:val="24"/>
          <w:szCs w:val="24"/>
        </w:rPr>
        <w:t>kuna</w:t>
      </w:r>
      <w:r w:rsidR="0060002D" w:rsidRPr="00BD0157">
        <w:rPr>
          <w:b/>
          <w:sz w:val="24"/>
          <w:szCs w:val="24"/>
        </w:rPr>
        <w:t xml:space="preserve"> (slovima: tridesetdvamilijunakuna)</w:t>
      </w:r>
      <w:r w:rsidR="002955F9" w:rsidRPr="00BD0157">
        <w:rPr>
          <w:sz w:val="24"/>
          <w:szCs w:val="24"/>
        </w:rPr>
        <w:t xml:space="preserve">. </w:t>
      </w:r>
    </w:p>
    <w:p w:rsidR="000627A6" w:rsidRPr="00BD0157" w:rsidRDefault="000627A6" w:rsidP="00487259">
      <w:pPr>
        <w:jc w:val="both"/>
        <w:rPr>
          <w:sz w:val="24"/>
          <w:szCs w:val="24"/>
        </w:rPr>
      </w:pPr>
    </w:p>
    <w:p w:rsidR="000627A6" w:rsidRPr="00BD0157" w:rsidRDefault="000627A6" w:rsidP="00487259">
      <w:pPr>
        <w:jc w:val="both"/>
        <w:rPr>
          <w:sz w:val="24"/>
          <w:szCs w:val="24"/>
        </w:rPr>
      </w:pPr>
      <w:r w:rsidRPr="00BD0157">
        <w:rPr>
          <w:b/>
          <w:sz w:val="24"/>
          <w:szCs w:val="24"/>
        </w:rPr>
        <w:t>Minimalni</w:t>
      </w:r>
      <w:r w:rsidR="009A1ADB" w:rsidRPr="00BD0157">
        <w:rPr>
          <w:sz w:val="24"/>
          <w:szCs w:val="24"/>
        </w:rPr>
        <w:t xml:space="preserve"> iznos financijskih sredstava koji će se dodijeliti </w:t>
      </w:r>
      <w:r w:rsidRPr="00BD0157">
        <w:rPr>
          <w:sz w:val="24"/>
          <w:szCs w:val="24"/>
        </w:rPr>
        <w:t xml:space="preserve">po pojedinom </w:t>
      </w:r>
      <w:r w:rsidR="00C94183" w:rsidRPr="00BD0157">
        <w:rPr>
          <w:sz w:val="24"/>
          <w:szCs w:val="24"/>
        </w:rPr>
        <w:t>programu</w:t>
      </w:r>
      <w:r w:rsidRPr="00BD0157">
        <w:rPr>
          <w:sz w:val="24"/>
          <w:szCs w:val="24"/>
        </w:rPr>
        <w:t xml:space="preserve"> </w:t>
      </w:r>
      <w:r w:rsidR="006D2E81" w:rsidRPr="00BD0157">
        <w:rPr>
          <w:sz w:val="24"/>
          <w:szCs w:val="24"/>
        </w:rPr>
        <w:t xml:space="preserve">za jednu godinu provedbe </w:t>
      </w:r>
      <w:r w:rsidRPr="00BD0157">
        <w:rPr>
          <w:sz w:val="24"/>
          <w:szCs w:val="24"/>
        </w:rPr>
        <w:t xml:space="preserve">je </w:t>
      </w:r>
      <w:r w:rsidR="00FB7CE4" w:rsidRPr="00BD0157">
        <w:rPr>
          <w:b/>
          <w:sz w:val="24"/>
          <w:szCs w:val="24"/>
        </w:rPr>
        <w:t>150</w:t>
      </w:r>
      <w:r w:rsidR="00160AEE" w:rsidRPr="00BD0157">
        <w:rPr>
          <w:b/>
          <w:sz w:val="24"/>
          <w:szCs w:val="24"/>
        </w:rPr>
        <w:t>.000,00</w:t>
      </w:r>
      <w:r w:rsidRPr="00BD0157">
        <w:rPr>
          <w:b/>
          <w:sz w:val="24"/>
          <w:szCs w:val="24"/>
        </w:rPr>
        <w:t xml:space="preserve"> kuna</w:t>
      </w:r>
      <w:r w:rsidRPr="00BD0157">
        <w:rPr>
          <w:sz w:val="24"/>
          <w:szCs w:val="24"/>
        </w:rPr>
        <w:t xml:space="preserve">, a </w:t>
      </w:r>
      <w:r w:rsidRPr="00BD0157">
        <w:rPr>
          <w:b/>
          <w:sz w:val="24"/>
          <w:szCs w:val="24"/>
        </w:rPr>
        <w:t>maksimalni</w:t>
      </w:r>
      <w:r w:rsidRPr="00BD0157">
        <w:rPr>
          <w:sz w:val="24"/>
          <w:szCs w:val="24"/>
        </w:rPr>
        <w:t xml:space="preserve"> iznos je </w:t>
      </w:r>
      <w:r w:rsidR="007664F0" w:rsidRPr="00BD0157">
        <w:rPr>
          <w:b/>
          <w:sz w:val="24"/>
          <w:szCs w:val="24"/>
        </w:rPr>
        <w:t>400</w:t>
      </w:r>
      <w:r w:rsidR="00160AEE" w:rsidRPr="00BD0157">
        <w:rPr>
          <w:b/>
          <w:sz w:val="24"/>
          <w:szCs w:val="24"/>
        </w:rPr>
        <w:t>.000,00</w:t>
      </w:r>
      <w:r w:rsidRPr="00BD0157">
        <w:rPr>
          <w:b/>
          <w:sz w:val="24"/>
          <w:szCs w:val="24"/>
        </w:rPr>
        <w:t xml:space="preserve"> kuna</w:t>
      </w:r>
      <w:r w:rsidRPr="00BD0157">
        <w:rPr>
          <w:sz w:val="24"/>
          <w:szCs w:val="24"/>
        </w:rPr>
        <w:t>.</w:t>
      </w:r>
    </w:p>
    <w:p w:rsidR="006C2C63" w:rsidRPr="00BD0157" w:rsidRDefault="006C2C63" w:rsidP="00487259">
      <w:pPr>
        <w:jc w:val="both"/>
        <w:rPr>
          <w:sz w:val="24"/>
          <w:szCs w:val="24"/>
        </w:rPr>
      </w:pPr>
    </w:p>
    <w:p w:rsidR="00F214D6" w:rsidRPr="00BD0157" w:rsidRDefault="0042796E" w:rsidP="00487259">
      <w:pPr>
        <w:jc w:val="both"/>
        <w:rPr>
          <w:sz w:val="24"/>
          <w:szCs w:val="24"/>
        </w:rPr>
      </w:pPr>
      <w:r w:rsidRPr="00BD0157">
        <w:rPr>
          <w:b/>
          <w:sz w:val="24"/>
          <w:szCs w:val="24"/>
        </w:rPr>
        <w:t xml:space="preserve">Rok za podnošenje prijava </w:t>
      </w:r>
      <w:r w:rsidRPr="00BD0157">
        <w:rPr>
          <w:sz w:val="24"/>
          <w:szCs w:val="24"/>
        </w:rPr>
        <w:t xml:space="preserve">na ovaj Poziv je trideset (30) dana od dana objavljivanja Poziva na internetskoj stranici Ministarstva, </w:t>
      </w:r>
      <w:r w:rsidRPr="00BD0157">
        <w:rPr>
          <w:sz w:val="24"/>
          <w:szCs w:val="24"/>
          <w:u w:val="single"/>
        </w:rPr>
        <w:t xml:space="preserve">odnosno do </w:t>
      </w:r>
      <w:r w:rsidR="009A1ADB" w:rsidRPr="00BD0157">
        <w:rPr>
          <w:sz w:val="24"/>
          <w:szCs w:val="24"/>
          <w:u w:val="single"/>
        </w:rPr>
        <w:t>18</w:t>
      </w:r>
      <w:r w:rsidRPr="00BD0157">
        <w:rPr>
          <w:sz w:val="24"/>
          <w:szCs w:val="24"/>
          <w:u w:val="single"/>
        </w:rPr>
        <w:t>. travnja 2017. godine</w:t>
      </w:r>
      <w:r w:rsidRPr="00BD0157">
        <w:rPr>
          <w:sz w:val="24"/>
          <w:szCs w:val="24"/>
        </w:rPr>
        <w:t>.</w:t>
      </w:r>
    </w:p>
    <w:p w:rsidR="00E668CC" w:rsidRPr="00BD0157" w:rsidRDefault="00E668CC" w:rsidP="00487259">
      <w:pPr>
        <w:jc w:val="both"/>
        <w:rPr>
          <w:sz w:val="24"/>
          <w:szCs w:val="24"/>
        </w:rPr>
      </w:pPr>
    </w:p>
    <w:p w:rsidR="00E668CC" w:rsidRPr="00BD0157" w:rsidRDefault="00E668CC" w:rsidP="00E668CC">
      <w:pPr>
        <w:jc w:val="both"/>
        <w:rPr>
          <w:bCs/>
          <w:sz w:val="24"/>
          <w:szCs w:val="24"/>
        </w:rPr>
      </w:pPr>
      <w:r w:rsidRPr="00BD0157">
        <w:rPr>
          <w:bCs/>
          <w:sz w:val="24"/>
          <w:szCs w:val="24"/>
        </w:rPr>
        <w:t xml:space="preserve">Prijavitelji imaju pravo na ovaj Poziv prijaviti samo 1 (jedan) program. Program se mora provoditi na području Republike Hrvatske. </w:t>
      </w:r>
    </w:p>
    <w:p w:rsidR="0042796E" w:rsidRPr="00BD0157" w:rsidRDefault="0042796E" w:rsidP="00487259">
      <w:pPr>
        <w:jc w:val="both"/>
        <w:rPr>
          <w:sz w:val="24"/>
          <w:szCs w:val="24"/>
        </w:rPr>
      </w:pPr>
    </w:p>
    <w:p w:rsidR="00FB160A" w:rsidRPr="00BD0157" w:rsidRDefault="009B69A7" w:rsidP="00BE307C">
      <w:pPr>
        <w:ind w:right="-142"/>
        <w:jc w:val="both"/>
        <w:rPr>
          <w:b/>
          <w:sz w:val="24"/>
          <w:szCs w:val="24"/>
        </w:rPr>
      </w:pPr>
      <w:r w:rsidRPr="00BD0157">
        <w:rPr>
          <w:b/>
          <w:sz w:val="24"/>
          <w:szCs w:val="24"/>
        </w:rPr>
        <w:t xml:space="preserve">Natječajna dokumentacija dostupna je na službenoj mrežnoj stranici Ministarstva za demografiju, obitelj, mlade i socijalnu politiku </w:t>
      </w:r>
      <w:hyperlink r:id="rId10" w:history="1">
        <w:r w:rsidRPr="00BD0157">
          <w:rPr>
            <w:rStyle w:val="Hiperveza"/>
            <w:b/>
            <w:sz w:val="24"/>
            <w:szCs w:val="24"/>
          </w:rPr>
          <w:t>www.mdomsp.hr</w:t>
        </w:r>
      </w:hyperlink>
      <w:r w:rsidRPr="00BD0157">
        <w:rPr>
          <w:b/>
          <w:sz w:val="24"/>
          <w:szCs w:val="24"/>
        </w:rPr>
        <w:t xml:space="preserve"> te u sustavu </w:t>
      </w:r>
      <w:hyperlink r:id="rId11" w:history="1">
        <w:r w:rsidRPr="00BD0157">
          <w:rPr>
            <w:rStyle w:val="Hiperveza"/>
            <w:b/>
            <w:sz w:val="24"/>
            <w:szCs w:val="24"/>
          </w:rPr>
          <w:t>www.financijskepodrske.hr</w:t>
        </w:r>
      </w:hyperlink>
      <w:r w:rsidRPr="00BD0157">
        <w:rPr>
          <w:b/>
          <w:sz w:val="24"/>
          <w:szCs w:val="24"/>
        </w:rPr>
        <w:t xml:space="preserve"> s tim da se prijava </w:t>
      </w:r>
      <w:r w:rsidR="006C066E">
        <w:rPr>
          <w:b/>
          <w:sz w:val="24"/>
          <w:szCs w:val="24"/>
        </w:rPr>
        <w:t>obavlja</w:t>
      </w:r>
      <w:r w:rsidRPr="00BD0157">
        <w:rPr>
          <w:b/>
          <w:sz w:val="24"/>
          <w:szCs w:val="24"/>
        </w:rPr>
        <w:t xml:space="preserve"> u sustavu </w:t>
      </w:r>
      <w:hyperlink r:id="rId12" w:history="1">
        <w:r w:rsidR="00BE307C" w:rsidRPr="00BD0157">
          <w:rPr>
            <w:rStyle w:val="Hiperveza"/>
            <w:b/>
            <w:sz w:val="24"/>
            <w:szCs w:val="24"/>
          </w:rPr>
          <w:t>www.financijskepodrske.hr</w:t>
        </w:r>
      </w:hyperlink>
      <w:r w:rsidRPr="00BD0157">
        <w:rPr>
          <w:b/>
          <w:sz w:val="24"/>
          <w:szCs w:val="24"/>
        </w:rPr>
        <w:t xml:space="preserve"> </w:t>
      </w:r>
      <w:r w:rsidR="00BE307C" w:rsidRPr="00BD0157">
        <w:rPr>
          <w:b/>
          <w:sz w:val="24"/>
          <w:szCs w:val="24"/>
        </w:rPr>
        <w:t xml:space="preserve"> </w:t>
      </w:r>
    </w:p>
    <w:p w:rsidR="009B69A7" w:rsidRPr="00BD0157" w:rsidRDefault="009B69A7" w:rsidP="002D58E6">
      <w:pPr>
        <w:widowControl w:val="0"/>
        <w:suppressAutoHyphens/>
        <w:autoSpaceDE w:val="0"/>
        <w:jc w:val="both"/>
        <w:rPr>
          <w:rFonts w:eastAsia="WenQuanYi Micro Hei"/>
          <w:color w:val="FF0000"/>
          <w:kern w:val="1"/>
          <w:sz w:val="24"/>
          <w:szCs w:val="24"/>
          <w:lang w:eastAsia="zh-CN" w:bidi="hi-IN"/>
        </w:rPr>
      </w:pPr>
    </w:p>
    <w:p w:rsidR="009A1ADB" w:rsidRPr="00BD0157" w:rsidRDefault="009A1ADB" w:rsidP="009A1ADB">
      <w:pPr>
        <w:spacing w:after="120"/>
        <w:jc w:val="both"/>
        <w:rPr>
          <w:rFonts w:eastAsia="Calibri"/>
          <w:b/>
          <w:sz w:val="24"/>
          <w:szCs w:val="24"/>
          <w:lang w:eastAsia="en-US"/>
        </w:rPr>
      </w:pPr>
      <w:r w:rsidRPr="00BD0157">
        <w:rPr>
          <w:rFonts w:eastAsia="Calibri"/>
          <w:b/>
          <w:sz w:val="24"/>
          <w:szCs w:val="24"/>
          <w:lang w:eastAsia="en-US"/>
        </w:rPr>
        <w:t>Detaljne informacije o tome tko se može a tko ne može prijaviti na Poziv i ostvariti prednost u financiranju programa opisano je u Uputama za prijavitelje za prijavu prijedloga trogodišnjeg programa za razdoblje 2017. do 2020. godine, pod nazivom „Razvoj i širenje mreže socijalnih usluga koje pružaju udruge“.</w:t>
      </w:r>
    </w:p>
    <w:p w:rsidR="009A1ADB" w:rsidRPr="00BD0157" w:rsidRDefault="009A1ADB" w:rsidP="002D58E6">
      <w:pPr>
        <w:widowControl w:val="0"/>
        <w:suppressAutoHyphens/>
        <w:autoSpaceDE w:val="0"/>
        <w:jc w:val="both"/>
        <w:rPr>
          <w:rFonts w:eastAsia="WenQuanYi Micro Hei"/>
          <w:color w:val="FF0000"/>
          <w:kern w:val="1"/>
          <w:sz w:val="24"/>
          <w:szCs w:val="24"/>
          <w:lang w:eastAsia="zh-CN" w:bidi="hi-IN"/>
        </w:rPr>
      </w:pPr>
    </w:p>
    <w:p w:rsidR="002D58E6" w:rsidRPr="00BD0157" w:rsidRDefault="00764D52" w:rsidP="002D58E6">
      <w:pPr>
        <w:widowControl w:val="0"/>
        <w:suppressAutoHyphens/>
        <w:autoSpaceDE w:val="0"/>
        <w:jc w:val="both"/>
        <w:rPr>
          <w:rFonts w:eastAsia="WenQuanYi Micro Hei"/>
          <w:b/>
          <w:kern w:val="1"/>
          <w:sz w:val="24"/>
          <w:szCs w:val="24"/>
          <w:lang w:eastAsia="zh-CN" w:bidi="hi-IN"/>
        </w:rPr>
      </w:pPr>
      <w:r w:rsidRPr="00BD0157">
        <w:rPr>
          <w:rFonts w:eastAsia="WenQuanYi Micro Hei"/>
          <w:b/>
          <w:kern w:val="1"/>
          <w:sz w:val="24"/>
          <w:szCs w:val="24"/>
          <w:lang w:eastAsia="zh-CN" w:bidi="hi-IN"/>
        </w:rPr>
        <w:t xml:space="preserve">Način prijave opisan </w:t>
      </w:r>
      <w:r w:rsidR="002D58E6" w:rsidRPr="00BD0157">
        <w:rPr>
          <w:rFonts w:eastAsia="WenQuanYi Micro Hei"/>
          <w:b/>
          <w:kern w:val="1"/>
          <w:sz w:val="24"/>
          <w:szCs w:val="24"/>
          <w:lang w:eastAsia="zh-CN" w:bidi="hi-IN"/>
        </w:rPr>
        <w:t xml:space="preserve">je </w:t>
      </w:r>
      <w:r w:rsidRPr="00BD0157">
        <w:rPr>
          <w:rFonts w:eastAsia="WenQuanYi Micro Hei"/>
          <w:b/>
          <w:kern w:val="1"/>
          <w:sz w:val="24"/>
          <w:szCs w:val="24"/>
          <w:lang w:eastAsia="zh-CN" w:bidi="hi-IN"/>
        </w:rPr>
        <w:t>u</w:t>
      </w:r>
      <w:r w:rsidR="009A1ADB" w:rsidRPr="00BD0157">
        <w:rPr>
          <w:sz w:val="24"/>
          <w:szCs w:val="24"/>
        </w:rPr>
        <w:t xml:space="preserve"> </w:t>
      </w:r>
      <w:r w:rsidR="009A1ADB" w:rsidRPr="00BD0157">
        <w:rPr>
          <w:rFonts w:eastAsia="WenQuanYi Micro Hei"/>
          <w:b/>
          <w:kern w:val="1"/>
          <w:sz w:val="24"/>
          <w:szCs w:val="24"/>
          <w:lang w:eastAsia="zh-CN" w:bidi="hi-IN"/>
        </w:rPr>
        <w:t>Uputama za prijavitelje,</w:t>
      </w:r>
      <w:r w:rsidRPr="00BD0157">
        <w:rPr>
          <w:rFonts w:eastAsia="WenQuanYi Micro Hei"/>
          <w:b/>
          <w:kern w:val="1"/>
          <w:sz w:val="24"/>
          <w:szCs w:val="24"/>
          <w:lang w:eastAsia="zh-CN" w:bidi="hi-IN"/>
        </w:rPr>
        <w:t xml:space="preserve"> toč</w:t>
      </w:r>
      <w:r w:rsidR="009A1ADB" w:rsidRPr="00BD0157">
        <w:rPr>
          <w:rFonts w:eastAsia="WenQuanYi Micro Hei"/>
          <w:b/>
          <w:kern w:val="1"/>
          <w:sz w:val="24"/>
          <w:szCs w:val="24"/>
          <w:lang w:eastAsia="zh-CN" w:bidi="hi-IN"/>
        </w:rPr>
        <w:t xml:space="preserve">ka </w:t>
      </w:r>
      <w:r w:rsidR="002D58E6" w:rsidRPr="00BD0157">
        <w:rPr>
          <w:rFonts w:eastAsia="WenQuanYi Micro Hei"/>
          <w:b/>
          <w:kern w:val="1"/>
          <w:sz w:val="24"/>
          <w:szCs w:val="24"/>
          <w:lang w:eastAsia="zh-CN" w:bidi="hi-IN"/>
        </w:rPr>
        <w:t xml:space="preserve">3. Kako se prijaviti, </w:t>
      </w:r>
      <w:r w:rsidRPr="00BD0157">
        <w:rPr>
          <w:rFonts w:eastAsia="WenQuanYi Micro Hei"/>
          <w:b/>
          <w:kern w:val="1"/>
          <w:sz w:val="24"/>
          <w:szCs w:val="24"/>
          <w:lang w:eastAsia="zh-CN" w:bidi="hi-IN"/>
        </w:rPr>
        <w:t xml:space="preserve">te je iste potrebno dobro proučiti, s obzirom da se prijave dostavljaju kroz sustav </w:t>
      </w:r>
      <w:hyperlink r:id="rId13" w:history="1">
        <w:r w:rsidR="00DA71F6" w:rsidRPr="00BD0157">
          <w:rPr>
            <w:rStyle w:val="Hiperveza"/>
            <w:rFonts w:eastAsia="WenQuanYi Micro Hei"/>
            <w:b/>
            <w:kern w:val="1"/>
            <w:sz w:val="24"/>
            <w:szCs w:val="24"/>
            <w:lang w:eastAsia="zh-CN" w:bidi="hi-IN"/>
          </w:rPr>
          <w:t>www.financijskepodrske.hr</w:t>
        </w:r>
      </w:hyperlink>
      <w:r w:rsidR="00DA71F6" w:rsidRPr="00BD0157">
        <w:rPr>
          <w:rFonts w:eastAsia="WenQuanYi Micro Hei"/>
          <w:b/>
          <w:kern w:val="1"/>
          <w:sz w:val="24"/>
          <w:szCs w:val="24"/>
          <w:lang w:eastAsia="zh-CN" w:bidi="hi-IN"/>
        </w:rPr>
        <w:t xml:space="preserve"> </w:t>
      </w:r>
      <w:r w:rsidR="002D58E6" w:rsidRPr="00BD0157">
        <w:rPr>
          <w:rFonts w:eastAsia="WenQuanYi Micro Hei"/>
          <w:b/>
          <w:kern w:val="1"/>
          <w:sz w:val="24"/>
          <w:szCs w:val="24"/>
          <w:lang w:eastAsia="zh-CN" w:bidi="hi-IN"/>
        </w:rPr>
        <w:t>.</w:t>
      </w:r>
    </w:p>
    <w:p w:rsidR="002D58E6" w:rsidRPr="00BD0157" w:rsidRDefault="002D58E6" w:rsidP="002D58E6">
      <w:pPr>
        <w:widowControl w:val="0"/>
        <w:suppressAutoHyphens/>
        <w:autoSpaceDE w:val="0"/>
        <w:jc w:val="both"/>
        <w:rPr>
          <w:rFonts w:eastAsia="WenQuanYi Micro Hei"/>
          <w:kern w:val="1"/>
          <w:sz w:val="24"/>
          <w:szCs w:val="24"/>
          <w:lang w:eastAsia="zh-CN" w:bidi="hi-IN"/>
        </w:rPr>
      </w:pPr>
    </w:p>
    <w:p w:rsidR="002D58E6" w:rsidRPr="00BD0157" w:rsidRDefault="002D58E6" w:rsidP="002D58E6">
      <w:pPr>
        <w:widowControl w:val="0"/>
        <w:suppressAutoHyphens/>
        <w:autoSpaceDE w:val="0"/>
        <w:jc w:val="both"/>
        <w:rPr>
          <w:rFonts w:eastAsia="WenQuanYi Micro Hei"/>
          <w:kern w:val="1"/>
          <w:sz w:val="24"/>
          <w:szCs w:val="24"/>
          <w:lang w:eastAsia="zh-CN" w:bidi="hi-IN"/>
        </w:rPr>
      </w:pPr>
      <w:r w:rsidRPr="00BD0157">
        <w:rPr>
          <w:rFonts w:eastAsia="WenQuanYi Micro Hei"/>
          <w:kern w:val="1"/>
          <w:sz w:val="24"/>
          <w:szCs w:val="24"/>
          <w:lang w:eastAsia="zh-CN" w:bidi="hi-IN"/>
        </w:rPr>
        <w:t xml:space="preserve">Pored elektronske prijave potrebno je </w:t>
      </w:r>
      <w:r w:rsidR="00764D52" w:rsidRPr="00BD0157">
        <w:rPr>
          <w:rFonts w:eastAsia="WenQuanYi Micro Hei"/>
          <w:kern w:val="1"/>
          <w:sz w:val="24"/>
          <w:szCs w:val="24"/>
          <w:lang w:eastAsia="zh-CN" w:bidi="hi-IN"/>
        </w:rPr>
        <w:t xml:space="preserve">putem pošte dostaviti ispisan, potpisan i ovjeren </w:t>
      </w:r>
      <w:r w:rsidR="00764D52" w:rsidRPr="00BD0157">
        <w:rPr>
          <w:rFonts w:eastAsia="WenQuanYi Micro Hei"/>
          <w:kern w:val="1"/>
          <w:sz w:val="24"/>
          <w:szCs w:val="24"/>
          <w:u w:val="single"/>
          <w:lang w:eastAsia="zh-CN" w:bidi="hi-IN"/>
        </w:rPr>
        <w:t>dokument o verifikaciji postavljene dokumentacije u sustav</w:t>
      </w:r>
      <w:r w:rsidRPr="00BD0157">
        <w:rPr>
          <w:rFonts w:eastAsia="WenQuanYi Micro Hei"/>
          <w:kern w:val="1"/>
          <w:sz w:val="24"/>
          <w:szCs w:val="24"/>
          <w:lang w:eastAsia="zh-CN" w:bidi="hi-IN"/>
        </w:rPr>
        <w:t>.</w:t>
      </w:r>
    </w:p>
    <w:p w:rsidR="00764D52" w:rsidRPr="00BD0157" w:rsidRDefault="002D58E6" w:rsidP="002D58E6">
      <w:pPr>
        <w:widowControl w:val="0"/>
        <w:suppressAutoHyphens/>
        <w:autoSpaceDE w:val="0"/>
        <w:jc w:val="both"/>
        <w:rPr>
          <w:rFonts w:eastAsia="WenQuanYi Micro Hei"/>
          <w:kern w:val="1"/>
          <w:sz w:val="24"/>
          <w:szCs w:val="24"/>
          <w:lang w:eastAsia="zh-CN" w:bidi="hi-IN"/>
        </w:rPr>
      </w:pPr>
      <w:r w:rsidRPr="00BD0157">
        <w:rPr>
          <w:rFonts w:eastAsia="WenQuanYi Micro Hei"/>
          <w:kern w:val="1"/>
          <w:sz w:val="24"/>
          <w:szCs w:val="24"/>
          <w:lang w:eastAsia="zh-CN" w:bidi="hi-IN"/>
        </w:rPr>
        <w:t>P</w:t>
      </w:r>
      <w:r w:rsidR="00764D52" w:rsidRPr="00BD0157">
        <w:rPr>
          <w:rFonts w:eastAsia="WenQuanYi Micro Hei"/>
          <w:kern w:val="1"/>
          <w:sz w:val="24"/>
          <w:szCs w:val="24"/>
          <w:lang w:eastAsia="zh-CN" w:bidi="hi-IN"/>
        </w:rPr>
        <w:t>otvrd</w:t>
      </w:r>
      <w:r w:rsidRPr="00BD0157">
        <w:rPr>
          <w:rFonts w:eastAsia="WenQuanYi Micro Hei"/>
          <w:kern w:val="1"/>
          <w:sz w:val="24"/>
          <w:szCs w:val="24"/>
          <w:lang w:eastAsia="zh-CN" w:bidi="hi-IN"/>
        </w:rPr>
        <w:t xml:space="preserve">a o postavljenoj dokumentaciji (verifikacija) dostavlja se na </w:t>
      </w:r>
      <w:r w:rsidRPr="00BD0157">
        <w:rPr>
          <w:rFonts w:eastAsia="WenQuanYi Micro Hei"/>
          <w:kern w:val="1"/>
          <w:sz w:val="24"/>
          <w:szCs w:val="24"/>
          <w:u w:val="single"/>
          <w:lang w:eastAsia="zh-CN" w:bidi="hi-IN"/>
        </w:rPr>
        <w:t>adresu regionalne zaklade</w:t>
      </w:r>
      <w:r w:rsidRPr="00BD0157">
        <w:rPr>
          <w:rFonts w:eastAsia="WenQuanYi Micro Hei"/>
          <w:kern w:val="1"/>
          <w:sz w:val="24"/>
          <w:szCs w:val="24"/>
          <w:lang w:eastAsia="zh-CN" w:bidi="hi-IN"/>
        </w:rPr>
        <w:t xml:space="preserve"> koja pokriva područje na kojem se provodi većina programskih aktivnosti. U slučaju provedbe programa na području cijele Republike Hrvatske dokument za verifikaciju se dostavlja regionalnoj zakladi koja pokriva područje u kojem je sjedište prijavitelja.</w:t>
      </w:r>
    </w:p>
    <w:p w:rsidR="002D58E6" w:rsidRPr="00BD0157" w:rsidRDefault="002D58E6" w:rsidP="002D58E6">
      <w:pPr>
        <w:widowControl w:val="0"/>
        <w:suppressAutoHyphens/>
        <w:autoSpaceDE w:val="0"/>
        <w:jc w:val="both"/>
        <w:rPr>
          <w:rFonts w:eastAsia="WenQuanYi Micro Hei"/>
          <w:kern w:val="1"/>
          <w:sz w:val="24"/>
          <w:szCs w:val="24"/>
          <w:lang w:eastAsia="zh-CN" w:bidi="hi-IN"/>
        </w:rPr>
      </w:pPr>
    </w:p>
    <w:p w:rsidR="00764D52" w:rsidRPr="00BD0157" w:rsidRDefault="00764D52" w:rsidP="00764D52">
      <w:pPr>
        <w:widowControl w:val="0"/>
        <w:suppressAutoHyphens/>
        <w:autoSpaceDE w:val="0"/>
        <w:jc w:val="both"/>
        <w:rPr>
          <w:rFonts w:eastAsia="WenQuanYi Micro Hei"/>
          <w:kern w:val="1"/>
          <w:sz w:val="24"/>
          <w:szCs w:val="24"/>
          <w:lang w:eastAsia="zh-CN" w:bidi="hi-IN"/>
        </w:rPr>
      </w:pPr>
      <w:r w:rsidRPr="00BD0157">
        <w:rPr>
          <w:rFonts w:eastAsia="WenQuanYi Micro Hei"/>
          <w:kern w:val="1"/>
          <w:sz w:val="24"/>
          <w:szCs w:val="24"/>
          <w:lang w:eastAsia="zh-CN" w:bidi="hi-IN"/>
        </w:rPr>
        <w:t xml:space="preserve">Ukoliko udruga ne popuni propisane obrasce i ne postavi propisanu dokumentaciju kroz sustav </w:t>
      </w:r>
      <w:hyperlink r:id="rId14" w:history="1">
        <w:r w:rsidRPr="00BD0157">
          <w:rPr>
            <w:rFonts w:eastAsia="WenQuanYi Micro Hei"/>
            <w:kern w:val="1"/>
            <w:sz w:val="24"/>
            <w:szCs w:val="24"/>
            <w:lang w:eastAsia="zh-CN" w:bidi="hi-IN"/>
          </w:rPr>
          <w:t>www.financijskepodrske.hr</w:t>
        </w:r>
      </w:hyperlink>
      <w:r w:rsidR="00DA71F6" w:rsidRPr="00BD0157">
        <w:rPr>
          <w:rFonts w:eastAsia="WenQuanYi Micro Hei"/>
          <w:kern w:val="1"/>
          <w:sz w:val="24"/>
          <w:szCs w:val="24"/>
          <w:lang w:eastAsia="zh-CN" w:bidi="hi-IN"/>
        </w:rPr>
        <w:t xml:space="preserve"> </w:t>
      </w:r>
      <w:r w:rsidRPr="00BD0157">
        <w:rPr>
          <w:rFonts w:eastAsia="WenQuanYi Micro Hei"/>
          <w:kern w:val="1"/>
          <w:sz w:val="24"/>
          <w:szCs w:val="24"/>
          <w:lang w:eastAsia="zh-CN" w:bidi="hi-IN"/>
        </w:rPr>
        <w:t>te spomenuti dokument o verifikaciji ne pošalje na propisani način i u propisanom roku smatrat će se da prijava nije zadovoljila osnovne propisane uvjete natječaja.</w:t>
      </w:r>
    </w:p>
    <w:p w:rsidR="00764D52" w:rsidRPr="00BD0157" w:rsidRDefault="00764D52" w:rsidP="00764D52">
      <w:pPr>
        <w:widowControl w:val="0"/>
        <w:suppressAutoHyphens/>
        <w:autoSpaceDE w:val="0"/>
        <w:jc w:val="both"/>
        <w:rPr>
          <w:rFonts w:eastAsia="WenQuanYi Micro Hei"/>
          <w:kern w:val="1"/>
          <w:sz w:val="24"/>
          <w:szCs w:val="24"/>
          <w:lang w:eastAsia="zh-CN" w:bidi="hi-IN"/>
        </w:rPr>
      </w:pPr>
    </w:p>
    <w:p w:rsidR="00764D52" w:rsidRPr="00BD0157" w:rsidRDefault="00764D52" w:rsidP="00764D52">
      <w:pPr>
        <w:widowControl w:val="0"/>
        <w:suppressAutoHyphens/>
        <w:autoSpaceDE w:val="0"/>
        <w:jc w:val="both"/>
        <w:rPr>
          <w:rFonts w:eastAsia="WenQuanYi Micro Hei"/>
          <w:b/>
          <w:bCs/>
          <w:kern w:val="1"/>
          <w:sz w:val="24"/>
          <w:szCs w:val="24"/>
          <w:lang w:val="pl-PL" w:eastAsia="zh-CN" w:bidi="hi-IN"/>
        </w:rPr>
      </w:pPr>
      <w:r w:rsidRPr="00BD0157">
        <w:rPr>
          <w:rFonts w:eastAsia="WenQuanYi Micro Hei"/>
          <w:kern w:val="1"/>
          <w:sz w:val="24"/>
          <w:szCs w:val="24"/>
          <w:lang w:val="pl-PL" w:eastAsia="zh-CN" w:bidi="hi-IN"/>
        </w:rPr>
        <w:t xml:space="preserve">Zakašnjele prijave (popunjeni obrasci i dokumentacija postavljeni u sustav nakon 12:00 sati (podne) </w:t>
      </w:r>
      <w:r w:rsidR="00DA71F6" w:rsidRPr="00BD0157">
        <w:rPr>
          <w:rFonts w:eastAsia="WenQuanYi Micro Hei"/>
          <w:kern w:val="1"/>
          <w:sz w:val="24"/>
          <w:szCs w:val="24"/>
          <w:lang w:val="pl-PL" w:eastAsia="zh-CN" w:bidi="hi-IN"/>
        </w:rPr>
        <w:t>18</w:t>
      </w:r>
      <w:r w:rsidRPr="00BD0157">
        <w:rPr>
          <w:rFonts w:eastAsia="WenQuanYi Micro Hei"/>
          <w:kern w:val="1"/>
          <w:sz w:val="24"/>
          <w:szCs w:val="24"/>
          <w:lang w:val="pl-PL" w:eastAsia="zh-CN" w:bidi="hi-IN"/>
        </w:rPr>
        <w:t xml:space="preserve">. </w:t>
      </w:r>
      <w:r w:rsidR="00DA71F6" w:rsidRPr="00BD0157">
        <w:rPr>
          <w:rFonts w:eastAsia="WenQuanYi Micro Hei"/>
          <w:kern w:val="1"/>
          <w:sz w:val="24"/>
          <w:szCs w:val="24"/>
          <w:lang w:val="pl-PL" w:eastAsia="zh-CN" w:bidi="hi-IN"/>
        </w:rPr>
        <w:t>travnja</w:t>
      </w:r>
      <w:r w:rsidRPr="00BD0157">
        <w:rPr>
          <w:rFonts w:eastAsia="WenQuanYi Micro Hei"/>
          <w:kern w:val="1"/>
          <w:sz w:val="24"/>
          <w:szCs w:val="24"/>
          <w:lang w:val="pl-PL" w:eastAsia="zh-CN" w:bidi="hi-IN"/>
        </w:rPr>
        <w:t xml:space="preserve"> 2017. godine odnosno dokument o verifikaciji postavljene dokumentacije s poštanskim žigom nakon </w:t>
      </w:r>
      <w:r w:rsidR="00DA71F6" w:rsidRPr="00BD0157">
        <w:rPr>
          <w:rFonts w:eastAsia="WenQuanYi Micro Hei"/>
          <w:kern w:val="1"/>
          <w:sz w:val="24"/>
          <w:szCs w:val="24"/>
          <w:lang w:val="pl-PL" w:eastAsia="zh-CN" w:bidi="hi-IN"/>
        </w:rPr>
        <w:t>18</w:t>
      </w:r>
      <w:r w:rsidRPr="00BD0157">
        <w:rPr>
          <w:rFonts w:eastAsia="WenQuanYi Micro Hei"/>
          <w:kern w:val="1"/>
          <w:sz w:val="24"/>
          <w:szCs w:val="24"/>
          <w:lang w:val="pl-PL" w:eastAsia="zh-CN" w:bidi="hi-IN"/>
        </w:rPr>
        <w:t xml:space="preserve">. </w:t>
      </w:r>
      <w:r w:rsidR="00DA71F6" w:rsidRPr="00BD0157">
        <w:rPr>
          <w:rFonts w:eastAsia="WenQuanYi Micro Hei"/>
          <w:kern w:val="1"/>
          <w:sz w:val="24"/>
          <w:szCs w:val="24"/>
          <w:lang w:val="pl-PL" w:eastAsia="zh-CN" w:bidi="hi-IN"/>
        </w:rPr>
        <w:t>travnja</w:t>
      </w:r>
      <w:r w:rsidRPr="00BD0157">
        <w:rPr>
          <w:rFonts w:eastAsia="WenQuanYi Micro Hei"/>
          <w:kern w:val="1"/>
          <w:sz w:val="24"/>
          <w:szCs w:val="24"/>
          <w:shd w:val="clear" w:color="auto" w:fill="FFFFFF"/>
          <w:lang w:val="pl-PL" w:eastAsia="zh-CN" w:bidi="hi-IN"/>
        </w:rPr>
        <w:t xml:space="preserve"> </w:t>
      </w:r>
      <w:r w:rsidRPr="00BD0157">
        <w:rPr>
          <w:rFonts w:eastAsia="WenQuanYi Micro Hei"/>
          <w:kern w:val="1"/>
          <w:sz w:val="24"/>
          <w:szCs w:val="24"/>
          <w:lang w:val="pl-PL" w:eastAsia="zh-CN" w:bidi="hi-IN"/>
        </w:rPr>
        <w:t xml:space="preserve">2017. godine), nepotpune prijave, prijave poslane redovnom poštom ili telefaksom, rukom i/ili pisaćim strojem pisane prijave, prijave koje neće biti poslane na propisanim obrascima ili na drugi način podnesene prijave protivno uvjetima ovog </w:t>
      </w:r>
      <w:r w:rsidR="00DA71F6" w:rsidRPr="00BD0157">
        <w:rPr>
          <w:rFonts w:eastAsia="WenQuanYi Micro Hei"/>
          <w:kern w:val="1"/>
          <w:sz w:val="24"/>
          <w:szCs w:val="24"/>
          <w:lang w:val="pl-PL" w:eastAsia="zh-CN" w:bidi="hi-IN"/>
        </w:rPr>
        <w:t>Poziva</w:t>
      </w:r>
      <w:r w:rsidRPr="00BD0157">
        <w:rPr>
          <w:rFonts w:eastAsia="WenQuanYi Micro Hei"/>
          <w:kern w:val="1"/>
          <w:sz w:val="24"/>
          <w:szCs w:val="24"/>
          <w:lang w:val="pl-PL" w:eastAsia="zh-CN" w:bidi="hi-IN"/>
        </w:rPr>
        <w:t>, neće se razmatrati.</w:t>
      </w:r>
    </w:p>
    <w:p w:rsidR="009B69A7" w:rsidRPr="00BD0157" w:rsidRDefault="009B69A7" w:rsidP="009B69A7">
      <w:pPr>
        <w:widowControl w:val="0"/>
        <w:suppressAutoHyphens/>
        <w:autoSpaceDE w:val="0"/>
        <w:jc w:val="both"/>
        <w:rPr>
          <w:rFonts w:eastAsia="Calibri"/>
          <w:color w:val="FF0000"/>
          <w:sz w:val="24"/>
          <w:szCs w:val="24"/>
          <w:lang w:eastAsia="en-US"/>
        </w:rPr>
      </w:pPr>
    </w:p>
    <w:p w:rsidR="007664F0" w:rsidRPr="00BD0157" w:rsidRDefault="007664F0" w:rsidP="00487259">
      <w:pPr>
        <w:jc w:val="both"/>
        <w:rPr>
          <w:sz w:val="24"/>
          <w:szCs w:val="24"/>
        </w:rPr>
      </w:pPr>
      <w:r w:rsidRPr="00BD0157">
        <w:rPr>
          <w:sz w:val="24"/>
          <w:szCs w:val="24"/>
        </w:rPr>
        <w:t xml:space="preserve">Sva pitanja vezana uz ovaj Poziv mogu se postaviti isključivo elektroničkim putem, slanjem upita na adresu elektronske pošte: </w:t>
      </w:r>
      <w:hyperlink r:id="rId15" w:history="1">
        <w:r w:rsidRPr="00BD0157">
          <w:rPr>
            <w:sz w:val="24"/>
            <w:szCs w:val="24"/>
            <w:u w:val="single"/>
          </w:rPr>
          <w:t>udruge@mdomsp.hr</w:t>
        </w:r>
      </w:hyperlink>
      <w:r w:rsidRPr="00BD0157">
        <w:rPr>
          <w:b/>
          <w:sz w:val="24"/>
          <w:szCs w:val="24"/>
        </w:rPr>
        <w:t xml:space="preserve"> </w:t>
      </w:r>
      <w:r w:rsidRPr="00BD0157">
        <w:rPr>
          <w:sz w:val="24"/>
          <w:szCs w:val="24"/>
        </w:rPr>
        <w:t>zaključno do</w:t>
      </w:r>
      <w:r w:rsidR="00CF67BB" w:rsidRPr="00BD0157">
        <w:rPr>
          <w:sz w:val="24"/>
          <w:szCs w:val="24"/>
        </w:rPr>
        <w:t xml:space="preserve"> </w:t>
      </w:r>
      <w:r w:rsidR="00DA71F6" w:rsidRPr="00BD0157">
        <w:rPr>
          <w:sz w:val="24"/>
          <w:szCs w:val="24"/>
        </w:rPr>
        <w:t>31.</w:t>
      </w:r>
      <w:r w:rsidRPr="00BD0157">
        <w:rPr>
          <w:sz w:val="24"/>
          <w:szCs w:val="24"/>
        </w:rPr>
        <w:t xml:space="preserve"> </w:t>
      </w:r>
      <w:r w:rsidR="00CF67BB" w:rsidRPr="00BD0157">
        <w:rPr>
          <w:sz w:val="24"/>
          <w:szCs w:val="24"/>
        </w:rPr>
        <w:t>ožujka</w:t>
      </w:r>
      <w:r w:rsidRPr="00BD0157">
        <w:rPr>
          <w:sz w:val="24"/>
          <w:szCs w:val="24"/>
        </w:rPr>
        <w:t xml:space="preserve"> 201</w:t>
      </w:r>
      <w:r w:rsidR="00CF67BB" w:rsidRPr="00BD0157">
        <w:rPr>
          <w:sz w:val="24"/>
          <w:szCs w:val="24"/>
        </w:rPr>
        <w:t>7</w:t>
      </w:r>
      <w:r w:rsidRPr="00BD0157">
        <w:rPr>
          <w:sz w:val="24"/>
          <w:szCs w:val="24"/>
        </w:rPr>
        <w:t>. godine.</w:t>
      </w:r>
    </w:p>
    <w:p w:rsidR="002D58E6" w:rsidRPr="00BD0157" w:rsidRDefault="002D58E6" w:rsidP="00487259">
      <w:pPr>
        <w:jc w:val="both"/>
        <w:rPr>
          <w:sz w:val="24"/>
          <w:szCs w:val="24"/>
        </w:rPr>
      </w:pPr>
    </w:p>
    <w:p w:rsidR="007664F0" w:rsidRPr="00BD0157" w:rsidRDefault="007664F0" w:rsidP="00487259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E9148C" w:rsidRPr="00BD0157" w:rsidRDefault="007664F0" w:rsidP="00487259">
      <w:pPr>
        <w:jc w:val="both"/>
        <w:rPr>
          <w:b/>
          <w:sz w:val="24"/>
          <w:szCs w:val="24"/>
        </w:rPr>
      </w:pPr>
      <w:r w:rsidRPr="00BD0157">
        <w:rPr>
          <w:rFonts w:eastAsia="Calibri"/>
          <w:sz w:val="24"/>
          <w:szCs w:val="24"/>
          <w:lang w:eastAsia="en-US"/>
        </w:rPr>
        <w:lastRenderedPageBreak/>
        <w:t xml:space="preserve">DATUM OBJAVE: </w:t>
      </w:r>
      <w:r w:rsidR="00BD0157">
        <w:rPr>
          <w:rFonts w:eastAsia="Calibri"/>
          <w:sz w:val="24"/>
          <w:szCs w:val="24"/>
          <w:lang w:eastAsia="en-US"/>
        </w:rPr>
        <w:t>17.</w:t>
      </w:r>
      <w:r w:rsidR="00CF67BB" w:rsidRPr="00BD0157">
        <w:rPr>
          <w:rFonts w:eastAsia="Calibri"/>
          <w:sz w:val="24"/>
          <w:szCs w:val="24"/>
          <w:lang w:eastAsia="en-US"/>
        </w:rPr>
        <w:t xml:space="preserve"> 3</w:t>
      </w:r>
      <w:r w:rsidRPr="00BD0157">
        <w:rPr>
          <w:rFonts w:eastAsia="Calibri"/>
          <w:sz w:val="24"/>
          <w:szCs w:val="24"/>
          <w:lang w:eastAsia="en-US"/>
        </w:rPr>
        <w:t>.</w:t>
      </w:r>
      <w:r w:rsidR="00CF67BB" w:rsidRPr="00BD0157">
        <w:rPr>
          <w:rFonts w:eastAsia="Calibri"/>
          <w:sz w:val="24"/>
          <w:szCs w:val="24"/>
          <w:lang w:eastAsia="en-US"/>
        </w:rPr>
        <w:t xml:space="preserve"> </w:t>
      </w:r>
      <w:r w:rsidRPr="00BD0157">
        <w:rPr>
          <w:rFonts w:eastAsia="Calibri"/>
          <w:sz w:val="24"/>
          <w:szCs w:val="24"/>
          <w:lang w:eastAsia="en-US"/>
        </w:rPr>
        <w:t>201</w:t>
      </w:r>
      <w:r w:rsidR="00CF67BB" w:rsidRPr="00BD0157">
        <w:rPr>
          <w:rFonts w:eastAsia="Calibri"/>
          <w:sz w:val="24"/>
          <w:szCs w:val="24"/>
          <w:lang w:eastAsia="en-US"/>
        </w:rPr>
        <w:t>7</w:t>
      </w:r>
      <w:r w:rsidRPr="00BD0157">
        <w:rPr>
          <w:rFonts w:eastAsia="Calibri"/>
          <w:sz w:val="24"/>
          <w:szCs w:val="24"/>
          <w:lang w:eastAsia="en-US"/>
        </w:rPr>
        <w:t xml:space="preserve">. </w:t>
      </w:r>
    </w:p>
    <w:sectPr w:rsidR="00E9148C" w:rsidRPr="00BD0157" w:rsidSect="00B36F05">
      <w:headerReference w:type="even" r:id="rId16"/>
      <w:headerReference w:type="default" r:id="rId17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EDF" w:rsidRDefault="005F5EDF">
      <w:r>
        <w:separator/>
      </w:r>
    </w:p>
  </w:endnote>
  <w:endnote w:type="continuationSeparator" w:id="0">
    <w:p w:rsidR="005F5EDF" w:rsidRDefault="005F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EDF" w:rsidRDefault="005F5EDF">
      <w:r>
        <w:separator/>
      </w:r>
    </w:p>
  </w:footnote>
  <w:footnote w:type="continuationSeparator" w:id="0">
    <w:p w:rsidR="005F5EDF" w:rsidRDefault="005F5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E6B51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DE17EB" w:rsidRDefault="00DE17EB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E92BD5"/>
    <w:multiLevelType w:val="hybridMultilevel"/>
    <w:tmpl w:val="7716219C"/>
    <w:lvl w:ilvl="0" w:tplc="CF2A25CE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C81B43"/>
    <w:multiLevelType w:val="hybridMultilevel"/>
    <w:tmpl w:val="FA10FAC4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746E039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3"/>
  </w:num>
  <w:num w:numId="3">
    <w:abstractNumId w:val="6"/>
  </w:num>
  <w:num w:numId="4">
    <w:abstractNumId w:val="33"/>
  </w:num>
  <w:num w:numId="5">
    <w:abstractNumId w:val="28"/>
  </w:num>
  <w:num w:numId="6">
    <w:abstractNumId w:val="24"/>
  </w:num>
  <w:num w:numId="7">
    <w:abstractNumId w:val="16"/>
  </w:num>
  <w:num w:numId="8">
    <w:abstractNumId w:val="21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 w:numId="13">
    <w:abstractNumId w:val="26"/>
  </w:num>
  <w:num w:numId="14">
    <w:abstractNumId w:val="11"/>
  </w:num>
  <w:num w:numId="15">
    <w:abstractNumId w:val="23"/>
  </w:num>
  <w:num w:numId="16">
    <w:abstractNumId w:val="17"/>
  </w:num>
  <w:num w:numId="17">
    <w:abstractNumId w:val="12"/>
  </w:num>
  <w:num w:numId="18">
    <w:abstractNumId w:val="3"/>
  </w:num>
  <w:num w:numId="19">
    <w:abstractNumId w:val="8"/>
  </w:num>
  <w:num w:numId="20">
    <w:abstractNumId w:val="31"/>
  </w:num>
  <w:num w:numId="21">
    <w:abstractNumId w:val="4"/>
  </w:num>
  <w:num w:numId="22">
    <w:abstractNumId w:val="15"/>
  </w:num>
  <w:num w:numId="23">
    <w:abstractNumId w:val="5"/>
  </w:num>
  <w:num w:numId="24">
    <w:abstractNumId w:val="20"/>
  </w:num>
  <w:num w:numId="25">
    <w:abstractNumId w:val="22"/>
  </w:num>
  <w:num w:numId="26">
    <w:abstractNumId w:val="27"/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14"/>
  </w:num>
  <w:num w:numId="30">
    <w:abstractNumId w:val="2"/>
  </w:num>
  <w:num w:numId="31">
    <w:abstractNumId w:val="0"/>
  </w:num>
  <w:num w:numId="32">
    <w:abstractNumId w:val="18"/>
  </w:num>
  <w:num w:numId="33">
    <w:abstractNumId w:val="19"/>
  </w:num>
  <w:num w:numId="34">
    <w:abstractNumId w:val="30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23"/>
    <w:rsid w:val="0000082D"/>
    <w:rsid w:val="00001860"/>
    <w:rsid w:val="00011038"/>
    <w:rsid w:val="00013C87"/>
    <w:rsid w:val="00025625"/>
    <w:rsid w:val="000331A6"/>
    <w:rsid w:val="00034CE3"/>
    <w:rsid w:val="00034F8F"/>
    <w:rsid w:val="000376BF"/>
    <w:rsid w:val="0004278E"/>
    <w:rsid w:val="00043D45"/>
    <w:rsid w:val="00043EF2"/>
    <w:rsid w:val="00046683"/>
    <w:rsid w:val="000555CA"/>
    <w:rsid w:val="000573A0"/>
    <w:rsid w:val="000627A6"/>
    <w:rsid w:val="00067003"/>
    <w:rsid w:val="00077F8C"/>
    <w:rsid w:val="00085C1B"/>
    <w:rsid w:val="00090866"/>
    <w:rsid w:val="000A0E08"/>
    <w:rsid w:val="000A12CF"/>
    <w:rsid w:val="000A255C"/>
    <w:rsid w:val="000A2CC5"/>
    <w:rsid w:val="000A4287"/>
    <w:rsid w:val="000A5302"/>
    <w:rsid w:val="000C4A98"/>
    <w:rsid w:val="000C7971"/>
    <w:rsid w:val="000D3648"/>
    <w:rsid w:val="000D374F"/>
    <w:rsid w:val="000D63EA"/>
    <w:rsid w:val="000E0441"/>
    <w:rsid w:val="000E2FEA"/>
    <w:rsid w:val="000E362B"/>
    <w:rsid w:val="000E499B"/>
    <w:rsid w:val="000F3072"/>
    <w:rsid w:val="00102E17"/>
    <w:rsid w:val="001034FA"/>
    <w:rsid w:val="00110B76"/>
    <w:rsid w:val="001129D8"/>
    <w:rsid w:val="00115939"/>
    <w:rsid w:val="00127152"/>
    <w:rsid w:val="00131C39"/>
    <w:rsid w:val="00132129"/>
    <w:rsid w:val="00134C94"/>
    <w:rsid w:val="001365C9"/>
    <w:rsid w:val="001404E6"/>
    <w:rsid w:val="00140A63"/>
    <w:rsid w:val="00146DCE"/>
    <w:rsid w:val="00147B29"/>
    <w:rsid w:val="00150703"/>
    <w:rsid w:val="001516C5"/>
    <w:rsid w:val="00152F3E"/>
    <w:rsid w:val="00155102"/>
    <w:rsid w:val="001557FF"/>
    <w:rsid w:val="00160AEE"/>
    <w:rsid w:val="0016341F"/>
    <w:rsid w:val="001706CA"/>
    <w:rsid w:val="00184407"/>
    <w:rsid w:val="00184F4B"/>
    <w:rsid w:val="00186401"/>
    <w:rsid w:val="00191EEF"/>
    <w:rsid w:val="001928FB"/>
    <w:rsid w:val="001A20ED"/>
    <w:rsid w:val="001A26B2"/>
    <w:rsid w:val="001B0C24"/>
    <w:rsid w:val="001B5568"/>
    <w:rsid w:val="001B5E82"/>
    <w:rsid w:val="001C6F45"/>
    <w:rsid w:val="001D08E2"/>
    <w:rsid w:val="001D0F25"/>
    <w:rsid w:val="001D18E2"/>
    <w:rsid w:val="001F0A9E"/>
    <w:rsid w:val="001F2A89"/>
    <w:rsid w:val="001F389E"/>
    <w:rsid w:val="001F6A1A"/>
    <w:rsid w:val="0020574F"/>
    <w:rsid w:val="00211058"/>
    <w:rsid w:val="0021483C"/>
    <w:rsid w:val="00220768"/>
    <w:rsid w:val="00222AEC"/>
    <w:rsid w:val="00223FAC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7DF0"/>
    <w:rsid w:val="00271A86"/>
    <w:rsid w:val="002777FB"/>
    <w:rsid w:val="00280F2A"/>
    <w:rsid w:val="00284311"/>
    <w:rsid w:val="002863C3"/>
    <w:rsid w:val="00287DF3"/>
    <w:rsid w:val="00295289"/>
    <w:rsid w:val="002955F9"/>
    <w:rsid w:val="002A3610"/>
    <w:rsid w:val="002A3862"/>
    <w:rsid w:val="002B1565"/>
    <w:rsid w:val="002B4B0A"/>
    <w:rsid w:val="002C6C0B"/>
    <w:rsid w:val="002D38EE"/>
    <w:rsid w:val="002D58E6"/>
    <w:rsid w:val="002D64E8"/>
    <w:rsid w:val="002E1FD3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077A8"/>
    <w:rsid w:val="00311385"/>
    <w:rsid w:val="00313864"/>
    <w:rsid w:val="00321ADD"/>
    <w:rsid w:val="0032337E"/>
    <w:rsid w:val="00337A6D"/>
    <w:rsid w:val="00340DDC"/>
    <w:rsid w:val="003502A9"/>
    <w:rsid w:val="0035208B"/>
    <w:rsid w:val="0035549F"/>
    <w:rsid w:val="00355C90"/>
    <w:rsid w:val="00361A49"/>
    <w:rsid w:val="0036379D"/>
    <w:rsid w:val="0036649B"/>
    <w:rsid w:val="003716B9"/>
    <w:rsid w:val="0037476B"/>
    <w:rsid w:val="00374C38"/>
    <w:rsid w:val="00376651"/>
    <w:rsid w:val="0037673D"/>
    <w:rsid w:val="00386210"/>
    <w:rsid w:val="00390F39"/>
    <w:rsid w:val="00391506"/>
    <w:rsid w:val="00395F0C"/>
    <w:rsid w:val="00397634"/>
    <w:rsid w:val="003B31E0"/>
    <w:rsid w:val="003B4812"/>
    <w:rsid w:val="003C4CEE"/>
    <w:rsid w:val="003C6C80"/>
    <w:rsid w:val="003F6C0B"/>
    <w:rsid w:val="003F7530"/>
    <w:rsid w:val="00400731"/>
    <w:rsid w:val="00404E82"/>
    <w:rsid w:val="00407595"/>
    <w:rsid w:val="00411F52"/>
    <w:rsid w:val="004161EE"/>
    <w:rsid w:val="0042796E"/>
    <w:rsid w:val="0043035B"/>
    <w:rsid w:val="00430768"/>
    <w:rsid w:val="00435116"/>
    <w:rsid w:val="00445B8C"/>
    <w:rsid w:val="00456C3E"/>
    <w:rsid w:val="00460117"/>
    <w:rsid w:val="0046083B"/>
    <w:rsid w:val="0046577D"/>
    <w:rsid w:val="00473885"/>
    <w:rsid w:val="00485027"/>
    <w:rsid w:val="0048519C"/>
    <w:rsid w:val="00487259"/>
    <w:rsid w:val="00487E2C"/>
    <w:rsid w:val="00491235"/>
    <w:rsid w:val="004918E9"/>
    <w:rsid w:val="00491D42"/>
    <w:rsid w:val="004955AD"/>
    <w:rsid w:val="004A06F2"/>
    <w:rsid w:val="004A1313"/>
    <w:rsid w:val="004B3543"/>
    <w:rsid w:val="004B3905"/>
    <w:rsid w:val="004D2852"/>
    <w:rsid w:val="004E2AA6"/>
    <w:rsid w:val="004E33E8"/>
    <w:rsid w:val="004E5CFF"/>
    <w:rsid w:val="005009DE"/>
    <w:rsid w:val="0050488E"/>
    <w:rsid w:val="00507146"/>
    <w:rsid w:val="00507221"/>
    <w:rsid w:val="00512916"/>
    <w:rsid w:val="00513F4A"/>
    <w:rsid w:val="00522A9A"/>
    <w:rsid w:val="00525A9C"/>
    <w:rsid w:val="00526C3D"/>
    <w:rsid w:val="00534787"/>
    <w:rsid w:val="0053482F"/>
    <w:rsid w:val="0054539C"/>
    <w:rsid w:val="00546623"/>
    <w:rsid w:val="00551127"/>
    <w:rsid w:val="00552983"/>
    <w:rsid w:val="00565668"/>
    <w:rsid w:val="0057377B"/>
    <w:rsid w:val="005755CF"/>
    <w:rsid w:val="0057756B"/>
    <w:rsid w:val="00591CF7"/>
    <w:rsid w:val="00594E05"/>
    <w:rsid w:val="005B06C4"/>
    <w:rsid w:val="005B6166"/>
    <w:rsid w:val="005C2F5F"/>
    <w:rsid w:val="005C3235"/>
    <w:rsid w:val="005C746C"/>
    <w:rsid w:val="005D5819"/>
    <w:rsid w:val="005D5A3A"/>
    <w:rsid w:val="005E455A"/>
    <w:rsid w:val="005E77F4"/>
    <w:rsid w:val="005F240B"/>
    <w:rsid w:val="005F5EDF"/>
    <w:rsid w:val="005F6539"/>
    <w:rsid w:val="005F7574"/>
    <w:rsid w:val="0060002D"/>
    <w:rsid w:val="0060059B"/>
    <w:rsid w:val="00600FD7"/>
    <w:rsid w:val="0060112B"/>
    <w:rsid w:val="00614A4B"/>
    <w:rsid w:val="006202C7"/>
    <w:rsid w:val="0063270B"/>
    <w:rsid w:val="00633F1A"/>
    <w:rsid w:val="00636857"/>
    <w:rsid w:val="00660E83"/>
    <w:rsid w:val="00666A52"/>
    <w:rsid w:val="00671C08"/>
    <w:rsid w:val="006739F6"/>
    <w:rsid w:val="006759FF"/>
    <w:rsid w:val="0068370A"/>
    <w:rsid w:val="00696954"/>
    <w:rsid w:val="006A03E3"/>
    <w:rsid w:val="006A0563"/>
    <w:rsid w:val="006A2824"/>
    <w:rsid w:val="006A35D3"/>
    <w:rsid w:val="006A5318"/>
    <w:rsid w:val="006B483F"/>
    <w:rsid w:val="006B613D"/>
    <w:rsid w:val="006C010B"/>
    <w:rsid w:val="006C066E"/>
    <w:rsid w:val="006C2C63"/>
    <w:rsid w:val="006D2E81"/>
    <w:rsid w:val="006D45D6"/>
    <w:rsid w:val="006D4F0A"/>
    <w:rsid w:val="006E0283"/>
    <w:rsid w:val="006E2144"/>
    <w:rsid w:val="006F0CCC"/>
    <w:rsid w:val="006F20A2"/>
    <w:rsid w:val="006F2125"/>
    <w:rsid w:val="006F7E64"/>
    <w:rsid w:val="00700EB3"/>
    <w:rsid w:val="00705292"/>
    <w:rsid w:val="00706E1C"/>
    <w:rsid w:val="00711FD6"/>
    <w:rsid w:val="00714725"/>
    <w:rsid w:val="00717601"/>
    <w:rsid w:val="00717C89"/>
    <w:rsid w:val="0072228B"/>
    <w:rsid w:val="007256CC"/>
    <w:rsid w:val="00726886"/>
    <w:rsid w:val="00727659"/>
    <w:rsid w:val="00730EF9"/>
    <w:rsid w:val="0073274E"/>
    <w:rsid w:val="007375A6"/>
    <w:rsid w:val="00743E10"/>
    <w:rsid w:val="00743EF5"/>
    <w:rsid w:val="007461CA"/>
    <w:rsid w:val="00753CE8"/>
    <w:rsid w:val="007543A2"/>
    <w:rsid w:val="0076199C"/>
    <w:rsid w:val="00761B47"/>
    <w:rsid w:val="00764D52"/>
    <w:rsid w:val="00765CCA"/>
    <w:rsid w:val="007664F0"/>
    <w:rsid w:val="0077131E"/>
    <w:rsid w:val="007738FC"/>
    <w:rsid w:val="0077462F"/>
    <w:rsid w:val="007748FF"/>
    <w:rsid w:val="00776DA5"/>
    <w:rsid w:val="00786193"/>
    <w:rsid w:val="007955E9"/>
    <w:rsid w:val="007A5DD2"/>
    <w:rsid w:val="007A7BAB"/>
    <w:rsid w:val="007C0D9D"/>
    <w:rsid w:val="007C2E0F"/>
    <w:rsid w:val="007C41FB"/>
    <w:rsid w:val="007C65EB"/>
    <w:rsid w:val="007D42D3"/>
    <w:rsid w:val="007D4516"/>
    <w:rsid w:val="007D65E0"/>
    <w:rsid w:val="007E0559"/>
    <w:rsid w:val="007E3C55"/>
    <w:rsid w:val="007E5EA8"/>
    <w:rsid w:val="007E732E"/>
    <w:rsid w:val="008010D1"/>
    <w:rsid w:val="00804931"/>
    <w:rsid w:val="00804B88"/>
    <w:rsid w:val="00807B22"/>
    <w:rsid w:val="00814AB7"/>
    <w:rsid w:val="00815085"/>
    <w:rsid w:val="00820BF2"/>
    <w:rsid w:val="00823279"/>
    <w:rsid w:val="00823C58"/>
    <w:rsid w:val="0082577D"/>
    <w:rsid w:val="00826037"/>
    <w:rsid w:val="0082609B"/>
    <w:rsid w:val="00826C5C"/>
    <w:rsid w:val="00850C07"/>
    <w:rsid w:val="00850E1A"/>
    <w:rsid w:val="00855A08"/>
    <w:rsid w:val="00855F25"/>
    <w:rsid w:val="00856D10"/>
    <w:rsid w:val="0085709C"/>
    <w:rsid w:val="00857F2C"/>
    <w:rsid w:val="00860AF2"/>
    <w:rsid w:val="00863AA3"/>
    <w:rsid w:val="0087148F"/>
    <w:rsid w:val="00872F7C"/>
    <w:rsid w:val="008759F5"/>
    <w:rsid w:val="00882C9C"/>
    <w:rsid w:val="00894009"/>
    <w:rsid w:val="008A3418"/>
    <w:rsid w:val="008A3ECD"/>
    <w:rsid w:val="008B1DE7"/>
    <w:rsid w:val="008B471E"/>
    <w:rsid w:val="008B541C"/>
    <w:rsid w:val="008D02CA"/>
    <w:rsid w:val="008D16D8"/>
    <w:rsid w:val="008D5AB6"/>
    <w:rsid w:val="008E53CF"/>
    <w:rsid w:val="008E6B51"/>
    <w:rsid w:val="008F0D2C"/>
    <w:rsid w:val="00904352"/>
    <w:rsid w:val="00914307"/>
    <w:rsid w:val="00925A40"/>
    <w:rsid w:val="00930D84"/>
    <w:rsid w:val="00936E2B"/>
    <w:rsid w:val="00941B4B"/>
    <w:rsid w:val="009444BD"/>
    <w:rsid w:val="0094492B"/>
    <w:rsid w:val="009508F0"/>
    <w:rsid w:val="009717ED"/>
    <w:rsid w:val="0097643A"/>
    <w:rsid w:val="00980BA2"/>
    <w:rsid w:val="0098448D"/>
    <w:rsid w:val="00996AAC"/>
    <w:rsid w:val="00997B39"/>
    <w:rsid w:val="00997F89"/>
    <w:rsid w:val="009A1ADB"/>
    <w:rsid w:val="009A1F29"/>
    <w:rsid w:val="009A4726"/>
    <w:rsid w:val="009A4BF2"/>
    <w:rsid w:val="009A511E"/>
    <w:rsid w:val="009A782B"/>
    <w:rsid w:val="009B29A7"/>
    <w:rsid w:val="009B69A7"/>
    <w:rsid w:val="009C597A"/>
    <w:rsid w:val="009C5BD9"/>
    <w:rsid w:val="009C5D50"/>
    <w:rsid w:val="009E1150"/>
    <w:rsid w:val="009F2985"/>
    <w:rsid w:val="009F31C5"/>
    <w:rsid w:val="00A0240C"/>
    <w:rsid w:val="00A0477E"/>
    <w:rsid w:val="00A06D28"/>
    <w:rsid w:val="00A313AB"/>
    <w:rsid w:val="00A333CC"/>
    <w:rsid w:val="00A3566D"/>
    <w:rsid w:val="00A51A2C"/>
    <w:rsid w:val="00A604DE"/>
    <w:rsid w:val="00A61625"/>
    <w:rsid w:val="00A64BFF"/>
    <w:rsid w:val="00A7139B"/>
    <w:rsid w:val="00A74B45"/>
    <w:rsid w:val="00A80F10"/>
    <w:rsid w:val="00A84097"/>
    <w:rsid w:val="00AA0ACA"/>
    <w:rsid w:val="00AA0B05"/>
    <w:rsid w:val="00AA2A33"/>
    <w:rsid w:val="00AA50C8"/>
    <w:rsid w:val="00AA73F2"/>
    <w:rsid w:val="00AB678E"/>
    <w:rsid w:val="00AC39C6"/>
    <w:rsid w:val="00AC4193"/>
    <w:rsid w:val="00AD61F7"/>
    <w:rsid w:val="00AE1714"/>
    <w:rsid w:val="00AE23E3"/>
    <w:rsid w:val="00AE36A5"/>
    <w:rsid w:val="00AF445E"/>
    <w:rsid w:val="00B000DE"/>
    <w:rsid w:val="00B04577"/>
    <w:rsid w:val="00B05BE5"/>
    <w:rsid w:val="00B07E3A"/>
    <w:rsid w:val="00B34808"/>
    <w:rsid w:val="00B36F05"/>
    <w:rsid w:val="00B36F44"/>
    <w:rsid w:val="00B4299A"/>
    <w:rsid w:val="00B437A2"/>
    <w:rsid w:val="00B43B5A"/>
    <w:rsid w:val="00B52B45"/>
    <w:rsid w:val="00B71C4C"/>
    <w:rsid w:val="00B84D70"/>
    <w:rsid w:val="00B91E07"/>
    <w:rsid w:val="00BB0649"/>
    <w:rsid w:val="00BC2F7E"/>
    <w:rsid w:val="00BC4666"/>
    <w:rsid w:val="00BC49D1"/>
    <w:rsid w:val="00BC77BA"/>
    <w:rsid w:val="00BD0157"/>
    <w:rsid w:val="00BD366F"/>
    <w:rsid w:val="00BD64AE"/>
    <w:rsid w:val="00BE0C55"/>
    <w:rsid w:val="00BE307C"/>
    <w:rsid w:val="00BF3829"/>
    <w:rsid w:val="00BF3D87"/>
    <w:rsid w:val="00BF6813"/>
    <w:rsid w:val="00BF7471"/>
    <w:rsid w:val="00C0109F"/>
    <w:rsid w:val="00C045AA"/>
    <w:rsid w:val="00C06365"/>
    <w:rsid w:val="00C107F3"/>
    <w:rsid w:val="00C11697"/>
    <w:rsid w:val="00C17F3D"/>
    <w:rsid w:val="00C217EC"/>
    <w:rsid w:val="00C25865"/>
    <w:rsid w:val="00C27912"/>
    <w:rsid w:val="00C33E1F"/>
    <w:rsid w:val="00C3481E"/>
    <w:rsid w:val="00C349E1"/>
    <w:rsid w:val="00C44BBE"/>
    <w:rsid w:val="00C45E34"/>
    <w:rsid w:val="00C47BB8"/>
    <w:rsid w:val="00C608A1"/>
    <w:rsid w:val="00C63905"/>
    <w:rsid w:val="00C7083F"/>
    <w:rsid w:val="00C77564"/>
    <w:rsid w:val="00C842ED"/>
    <w:rsid w:val="00C84C36"/>
    <w:rsid w:val="00C87709"/>
    <w:rsid w:val="00C9317E"/>
    <w:rsid w:val="00C94183"/>
    <w:rsid w:val="00C95C21"/>
    <w:rsid w:val="00C9795E"/>
    <w:rsid w:val="00CA1207"/>
    <w:rsid w:val="00CB7E9F"/>
    <w:rsid w:val="00CC2507"/>
    <w:rsid w:val="00CC3D70"/>
    <w:rsid w:val="00CC3DD4"/>
    <w:rsid w:val="00CE3E2E"/>
    <w:rsid w:val="00CE5037"/>
    <w:rsid w:val="00CE5328"/>
    <w:rsid w:val="00CE627E"/>
    <w:rsid w:val="00CF67BB"/>
    <w:rsid w:val="00CF6CB5"/>
    <w:rsid w:val="00D01AA1"/>
    <w:rsid w:val="00D0654D"/>
    <w:rsid w:val="00D06728"/>
    <w:rsid w:val="00D0782A"/>
    <w:rsid w:val="00D079EB"/>
    <w:rsid w:val="00D17077"/>
    <w:rsid w:val="00D2326D"/>
    <w:rsid w:val="00D4004B"/>
    <w:rsid w:val="00D416AE"/>
    <w:rsid w:val="00D4375B"/>
    <w:rsid w:val="00D4382F"/>
    <w:rsid w:val="00D4582C"/>
    <w:rsid w:val="00D52FC8"/>
    <w:rsid w:val="00D538A5"/>
    <w:rsid w:val="00D55668"/>
    <w:rsid w:val="00D572D5"/>
    <w:rsid w:val="00D60FDB"/>
    <w:rsid w:val="00D63568"/>
    <w:rsid w:val="00D641AA"/>
    <w:rsid w:val="00D76849"/>
    <w:rsid w:val="00D82255"/>
    <w:rsid w:val="00D83434"/>
    <w:rsid w:val="00D864B8"/>
    <w:rsid w:val="00D878EC"/>
    <w:rsid w:val="00D9364F"/>
    <w:rsid w:val="00D94E33"/>
    <w:rsid w:val="00D95DC6"/>
    <w:rsid w:val="00D974A1"/>
    <w:rsid w:val="00DA1D1C"/>
    <w:rsid w:val="00DA2BD4"/>
    <w:rsid w:val="00DA71F6"/>
    <w:rsid w:val="00DB36C3"/>
    <w:rsid w:val="00DD5E9A"/>
    <w:rsid w:val="00DE0BDC"/>
    <w:rsid w:val="00DE17EB"/>
    <w:rsid w:val="00DE1B0C"/>
    <w:rsid w:val="00DF0CF8"/>
    <w:rsid w:val="00DF1994"/>
    <w:rsid w:val="00E04DDF"/>
    <w:rsid w:val="00E2067A"/>
    <w:rsid w:val="00E3043F"/>
    <w:rsid w:val="00E40625"/>
    <w:rsid w:val="00E52828"/>
    <w:rsid w:val="00E54911"/>
    <w:rsid w:val="00E5638F"/>
    <w:rsid w:val="00E61272"/>
    <w:rsid w:val="00E668CC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44D0"/>
    <w:rsid w:val="00EB4558"/>
    <w:rsid w:val="00EB4D34"/>
    <w:rsid w:val="00EC7017"/>
    <w:rsid w:val="00ED3984"/>
    <w:rsid w:val="00EF15D3"/>
    <w:rsid w:val="00EF4DE8"/>
    <w:rsid w:val="00EF5EBF"/>
    <w:rsid w:val="00F02640"/>
    <w:rsid w:val="00F07280"/>
    <w:rsid w:val="00F1345D"/>
    <w:rsid w:val="00F13BBA"/>
    <w:rsid w:val="00F17EB0"/>
    <w:rsid w:val="00F214D6"/>
    <w:rsid w:val="00F25336"/>
    <w:rsid w:val="00F321FA"/>
    <w:rsid w:val="00F37F0E"/>
    <w:rsid w:val="00F47B06"/>
    <w:rsid w:val="00F52467"/>
    <w:rsid w:val="00F57F59"/>
    <w:rsid w:val="00F672E8"/>
    <w:rsid w:val="00F702EC"/>
    <w:rsid w:val="00F737BD"/>
    <w:rsid w:val="00F903AA"/>
    <w:rsid w:val="00F93A3A"/>
    <w:rsid w:val="00F95E68"/>
    <w:rsid w:val="00F96A26"/>
    <w:rsid w:val="00FA2232"/>
    <w:rsid w:val="00FA5F9B"/>
    <w:rsid w:val="00FA6D8A"/>
    <w:rsid w:val="00FB160A"/>
    <w:rsid w:val="00FB7CE4"/>
    <w:rsid w:val="00FC08A7"/>
    <w:rsid w:val="00FC6DAE"/>
    <w:rsid w:val="00FD53D0"/>
    <w:rsid w:val="00FE13DB"/>
    <w:rsid w:val="00F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A40746-EC98-4259-A009-57DB79ED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F0C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inancijskepodrske.h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nancijskepodrske.hr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ancijskepodrske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druge@mdomsp.hr" TargetMode="External"/><Relationship Id="rId10" Type="http://schemas.openxmlformats.org/officeDocument/2006/relationships/hyperlink" Target="http://www.mdomsp.h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financijskepodrske.hr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872A1-1EE8-4FDF-9DE8-B7ADBEFE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Ivana Tos</cp:lastModifiedBy>
  <cp:revision>57</cp:revision>
  <cp:lastPrinted>2017-03-17T10:42:00Z</cp:lastPrinted>
  <dcterms:created xsi:type="dcterms:W3CDTF">2016-05-13T12:16:00Z</dcterms:created>
  <dcterms:modified xsi:type="dcterms:W3CDTF">2017-03-17T14:30:00Z</dcterms:modified>
</cp:coreProperties>
</file>